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6CF80" w14:textId="77777777" w:rsidR="00587DAD" w:rsidRDefault="00AE2A78" w:rsidP="00AE2A78">
      <w:pPr>
        <w:jc w:val="center"/>
      </w:pPr>
      <w:r>
        <w:t>1</w:t>
      </w:r>
      <w:r w:rsidRPr="00AE2A78">
        <w:rPr>
          <w:vertAlign w:val="superscript"/>
        </w:rPr>
        <w:t>st</w:t>
      </w:r>
      <w:r>
        <w:t xml:space="preserve"> Party System and French Revolution – VA and KY Resolutions</w:t>
      </w:r>
    </w:p>
    <w:p w14:paraId="0683350D" w14:textId="77777777" w:rsidR="00AE2A78" w:rsidRDefault="00AE2A78"/>
    <w:p w14:paraId="7296D523" w14:textId="0D69CA9C" w:rsidR="00AE2A78" w:rsidRDefault="001004D8" w:rsidP="001004D8">
      <w:pPr>
        <w:jc w:val="center"/>
      </w:pPr>
      <w:r>
        <w:t>Check out</w:t>
      </w:r>
      <w:r w:rsidR="00AE2A78">
        <w:t xml:space="preserve"> </w:t>
      </w:r>
      <w:hyperlink r:id="rId6" w:history="1">
        <w:r w:rsidR="00AE2A78" w:rsidRPr="00AE2A78">
          <w:rPr>
            <w:rStyle w:val="Hyperlink"/>
          </w:rPr>
          <w:t>Cabinet Battle #2</w:t>
        </w:r>
      </w:hyperlink>
      <w:r w:rsidR="00AE2A78">
        <w:t>,</w:t>
      </w:r>
      <w:r>
        <w:t xml:space="preserve"> and answer the following question:</w:t>
      </w:r>
    </w:p>
    <w:p w14:paraId="1F7BA05E" w14:textId="77777777" w:rsidR="004D5B4D" w:rsidRDefault="004D5B4D"/>
    <w:p w14:paraId="64C40B57" w14:textId="76A800DC" w:rsidR="004D5B4D" w:rsidRDefault="001004D8">
      <w:r>
        <w:t xml:space="preserve">1. </w:t>
      </w:r>
      <w:r w:rsidR="004D5B4D">
        <w:t xml:space="preserve">How did Hamilton and Jefferson (and what would become the parties they led) differ over their views of the French Revolution and its consequences (war with Great Britain)? </w:t>
      </w:r>
    </w:p>
    <w:p w14:paraId="4D13557C" w14:textId="77777777" w:rsidR="009E7C74" w:rsidRDefault="009E7C74"/>
    <w:p w14:paraId="3CC596D2" w14:textId="31679B54" w:rsidR="00BA240A" w:rsidRDefault="0021245F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6D97A28C" wp14:editId="194E721D">
            <wp:simplePos x="0" y="0"/>
            <wp:positionH relativeFrom="column">
              <wp:posOffset>3543300</wp:posOffset>
            </wp:positionH>
            <wp:positionV relativeFrom="paragraph">
              <wp:posOffset>122555</wp:posOffset>
            </wp:positionV>
            <wp:extent cx="1600200" cy="2065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FE5B5FA" wp14:editId="2FAAA9EE">
            <wp:simplePos x="0" y="0"/>
            <wp:positionH relativeFrom="column">
              <wp:posOffset>571500</wp:posOffset>
            </wp:positionH>
            <wp:positionV relativeFrom="paragraph">
              <wp:posOffset>120650</wp:posOffset>
            </wp:positionV>
            <wp:extent cx="1371600" cy="210756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C831" w14:textId="785D6138" w:rsidR="00BA240A" w:rsidRDefault="00BA240A"/>
    <w:p w14:paraId="0E07A15F" w14:textId="56A4E566" w:rsidR="00BA240A" w:rsidRDefault="00BA240A"/>
    <w:p w14:paraId="55C67B60" w14:textId="457A9D69" w:rsidR="00BA240A" w:rsidRDefault="00BA240A"/>
    <w:p w14:paraId="1B69C0E7" w14:textId="77777777" w:rsidR="00BA240A" w:rsidRDefault="00BA240A"/>
    <w:p w14:paraId="431A1AC3" w14:textId="14B5E00F" w:rsidR="00BA240A" w:rsidRDefault="002124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5194" wp14:editId="7978BC7A">
                <wp:simplePos x="0" y="0"/>
                <wp:positionH relativeFrom="column">
                  <wp:posOffset>2171700</wp:posOffset>
                </wp:positionH>
                <wp:positionV relativeFrom="paragraph">
                  <wp:posOffset>27940</wp:posOffset>
                </wp:positionV>
                <wp:extent cx="1028700" cy="1028700"/>
                <wp:effectExtent l="50800" t="25400" r="88900" b="114300"/>
                <wp:wrapThrough wrapText="bothSides">
                  <wp:wrapPolygon edited="0">
                    <wp:start x="533" y="-533"/>
                    <wp:lineTo x="-1067" y="0"/>
                    <wp:lineTo x="-1067" y="23467"/>
                    <wp:lineTo x="20800" y="23467"/>
                    <wp:lineTo x="22933" y="17600"/>
                    <wp:lineTo x="22933" y="-533"/>
                    <wp:lineTo x="533" y="-533"/>
                  </wp:wrapPolygon>
                </wp:wrapThrough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28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2E9C" w14:textId="3A14BB1D" w:rsidR="002F65A7" w:rsidRPr="0021245F" w:rsidRDefault="002F65A7" w:rsidP="0021245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1245F">
                              <w:rPr>
                                <w:sz w:val="72"/>
                                <w:szCs w:val="72"/>
                              </w:rPr>
                              <w:t>VS.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3" o:spid="_x0000_s1026" style="position:absolute;margin-left:171pt;margin-top:2.2pt;width:81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28700,10287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" adj="-11796480,,5400" path="m171453,0l1028700,,1028700,,1028700,857247c1028700,951938,951938,1028700,857247,1028700l0,1028700,,1028700,,171453c0,76762,76762,,171453,0xe" fillcolor="#4f81bd [3204]" strokecolor="#4579b8 [3044]">
                <v:fill color2="#a7bfde [1620]" rotate="t" type="gradient">
                  <o:fill v:ext="view" type="gradientUnscaled"/>
                </v:fill>
                <v:stroke joinstyle="miter"/>
                <v:shadow on="t" opacity="22937f" mv:blur="40000f" origin=",.5" offset="0,23000emu"/>
                <v:formulas/>
                <v:path arrowok="t" o:connecttype="custom" o:connectlocs="171453,0;1028700,0;1028700,0;1028700,857247;857247,1028700;0,1028700;0,1028700;0,171453;171453,0" o:connectangles="0,0,0,0,0,0,0,0,0" textboxrect="0,0,1028700,1028700"/>
                <v:textbox>
                  <w:txbxContent>
                    <w:p w14:paraId="32602E9C" w14:textId="3A14BB1D" w:rsidR="002F65A7" w:rsidRPr="0021245F" w:rsidRDefault="002F65A7" w:rsidP="0021245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1245F">
                        <w:rPr>
                          <w:sz w:val="72"/>
                          <w:szCs w:val="72"/>
                        </w:rPr>
                        <w:t>VS.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817132" w14:textId="77777777" w:rsidR="00BA240A" w:rsidRDefault="00BA240A"/>
    <w:p w14:paraId="0FE07A83" w14:textId="45696D75" w:rsidR="00BA240A" w:rsidRDefault="00BA240A"/>
    <w:p w14:paraId="31C8A3EB" w14:textId="77777777" w:rsidR="00BA240A" w:rsidRDefault="00BA240A"/>
    <w:p w14:paraId="79454E47" w14:textId="77777777" w:rsidR="00BA240A" w:rsidRDefault="00BA240A"/>
    <w:p w14:paraId="72D8E6D0" w14:textId="77777777" w:rsidR="00BA240A" w:rsidRDefault="00BA240A"/>
    <w:p w14:paraId="061B9E7F" w14:textId="77777777" w:rsidR="00BA240A" w:rsidRDefault="00BA240A"/>
    <w:p w14:paraId="3A77F5C1" w14:textId="77777777" w:rsidR="00BA240A" w:rsidRDefault="00BA240A"/>
    <w:p w14:paraId="378AC6F9" w14:textId="2FDE7F64" w:rsidR="004D5B4D" w:rsidRDefault="001004D8">
      <w:r>
        <w:t xml:space="preserve">2. </w:t>
      </w:r>
      <w:r w:rsidR="004D5B4D">
        <w:t xml:space="preserve">Jay’s Treaty (1795) gave </w:t>
      </w:r>
      <w:r w:rsidR="004D5B4D" w:rsidRPr="004D5B4D">
        <w:rPr>
          <w:b/>
          <w:u w:val="single"/>
        </w:rPr>
        <w:t>PREFERENTIAL</w:t>
      </w:r>
      <w:r w:rsidR="004D5B4D">
        <w:t xml:space="preserve"> trading status to Great Britain, making them America’s #1 trading partner during the height of conflict between France and Great Britain. </w:t>
      </w:r>
    </w:p>
    <w:p w14:paraId="61FFFE5E" w14:textId="77777777" w:rsidR="004D5B4D" w:rsidRDefault="004D5B4D" w:rsidP="004D5B4D">
      <w:pPr>
        <w:pStyle w:val="ListParagraph"/>
        <w:numPr>
          <w:ilvl w:val="0"/>
          <w:numId w:val="1"/>
        </w:numPr>
      </w:pPr>
      <w:r>
        <w:t>Why could France feel betrayed?</w:t>
      </w:r>
    </w:p>
    <w:p w14:paraId="34CE5A07" w14:textId="77777777" w:rsidR="00AE2A78" w:rsidRDefault="004D5B4D" w:rsidP="004D5B4D">
      <w:pPr>
        <w:pStyle w:val="ListParagraph"/>
        <w:numPr>
          <w:ilvl w:val="0"/>
          <w:numId w:val="1"/>
        </w:numPr>
      </w:pPr>
      <w:r>
        <w:t xml:space="preserve">Why would this upset Jefferson and his supporters? </w:t>
      </w:r>
    </w:p>
    <w:p w14:paraId="6B609E60" w14:textId="77777777" w:rsidR="004D5B4D" w:rsidRDefault="004D5B4D" w:rsidP="004D5B4D"/>
    <w:p w14:paraId="74A8AEED" w14:textId="2E8E898E" w:rsidR="004D5B4D" w:rsidRDefault="001004D8" w:rsidP="004D5B4D">
      <w:r>
        <w:t xml:space="preserve">3. </w:t>
      </w:r>
      <w:r w:rsidR="004D5B4D">
        <w:t xml:space="preserve">Jay’s Treaty was a major cause of the XYZ Affair. Please describe the incident and how it led to many Americans wanted to go to war with France. </w:t>
      </w:r>
    </w:p>
    <w:p w14:paraId="064BA33A" w14:textId="77777777" w:rsidR="004D5B4D" w:rsidRDefault="004D5B4D" w:rsidP="004D5B4D"/>
    <w:p w14:paraId="11E33D15" w14:textId="3FE712BF" w:rsidR="002F65A7" w:rsidRDefault="001004D8">
      <w:r>
        <w:t>4.</w:t>
      </w:r>
      <w:r w:rsidR="002F65A7">
        <w:t xml:space="preserve"> How did the Alien and Sedition Acts illustrate tensions between the Federalists and Democratic-Republicans?</w:t>
      </w:r>
    </w:p>
    <w:p w14:paraId="2088EC89" w14:textId="77777777" w:rsidR="002F65A7" w:rsidRDefault="002F65A7"/>
    <w:p w14:paraId="1EC6EE19" w14:textId="7E2D423E" w:rsidR="002F65A7" w:rsidRDefault="002F65A7">
      <w:r>
        <w:t>5. Why did the Federalists design the Alien and Sedition Acts to expire in two years in 1800?</w:t>
      </w:r>
    </w:p>
    <w:p w14:paraId="50A8FE36" w14:textId="77777777" w:rsidR="002F65A7" w:rsidRDefault="002F65A7"/>
    <w:p w14:paraId="2953428E" w14:textId="6C901B6E" w:rsidR="002F65A7" w:rsidRDefault="002F65A7">
      <w:r>
        <w:t xml:space="preserve">6. Do states have the ability to nullify federal laws? </w:t>
      </w:r>
      <w:proofErr w:type="gramStart"/>
      <w:r>
        <w:t>(Yes or No).</w:t>
      </w:r>
      <w:proofErr w:type="gramEnd"/>
      <w:r>
        <w:t xml:space="preserve"> What theory did Jefferson and Madison use to argue they could?</w:t>
      </w:r>
    </w:p>
    <w:p w14:paraId="0E6DACC0" w14:textId="77777777" w:rsidR="002F65A7" w:rsidRDefault="002F65A7"/>
    <w:p w14:paraId="1EC1958E" w14:textId="7E13ADC7" w:rsidR="00AE2A78" w:rsidRDefault="002F65A7">
      <w:r>
        <w:t>7.</w:t>
      </w:r>
      <w:r w:rsidR="001004D8">
        <w:t xml:space="preserve"> </w:t>
      </w:r>
      <w:r w:rsidR="004D5B4D">
        <w:t xml:space="preserve">According to the APUSH Curriculum, the following are major reasons for the development of the </w:t>
      </w:r>
      <w:hyperlink r:id="rId9" w:history="1">
        <w:r w:rsidR="004D5B4D" w:rsidRPr="00F73EAD">
          <w:rPr>
            <w:rStyle w:val="Hyperlink"/>
            <w:b/>
          </w:rPr>
          <w:t>first political parties (Democratic-Republicans and Federalists)</w:t>
        </w:r>
      </w:hyperlink>
      <w:r w:rsidR="004D5B4D">
        <w:t>:</w:t>
      </w:r>
    </w:p>
    <w:p w14:paraId="039325E2" w14:textId="77777777" w:rsidR="004D5B4D" w:rsidRDefault="004D5B4D" w:rsidP="004D5B4D">
      <w:pPr>
        <w:pStyle w:val="ListParagraph"/>
        <w:numPr>
          <w:ilvl w:val="0"/>
          <w:numId w:val="2"/>
        </w:numPr>
      </w:pPr>
      <w:r>
        <w:t>Foreign Policy (Such as The French Revolution, Jay’s Treaty, etc.)</w:t>
      </w:r>
    </w:p>
    <w:p w14:paraId="3F20F28B" w14:textId="77777777" w:rsidR="004D5B4D" w:rsidRDefault="004D5B4D" w:rsidP="004D5B4D">
      <w:pPr>
        <w:pStyle w:val="ListParagraph"/>
        <w:numPr>
          <w:ilvl w:val="0"/>
          <w:numId w:val="2"/>
        </w:numPr>
      </w:pPr>
      <w:r>
        <w:t>Economic Policy (Such as Hamilton’s Financial Plan)</w:t>
      </w:r>
    </w:p>
    <w:p w14:paraId="6E05951C" w14:textId="77777777" w:rsidR="004D5B4D" w:rsidRDefault="004D5B4D" w:rsidP="004D5B4D">
      <w:pPr>
        <w:pStyle w:val="ListParagraph"/>
        <w:numPr>
          <w:ilvl w:val="0"/>
          <w:numId w:val="2"/>
        </w:numPr>
      </w:pPr>
      <w:r>
        <w:t>Relationship between the national government and the states (Such as states’ rights vs. power of federal government, VA and KY Resolutions, etc.)</w:t>
      </w:r>
    </w:p>
    <w:p w14:paraId="67365279" w14:textId="77777777" w:rsidR="004D5B4D" w:rsidRDefault="004D5B4D" w:rsidP="004D5B4D"/>
    <w:p w14:paraId="5DBD8F96" w14:textId="641AD89C" w:rsidR="00F73EAD" w:rsidRPr="00F73EAD" w:rsidRDefault="00F73EAD" w:rsidP="00F73EAD">
      <w:pPr>
        <w:pStyle w:val="NoSpacing"/>
        <w:rPr>
          <w:rFonts w:cs="Times"/>
        </w:rPr>
      </w:pPr>
      <w:r w:rsidRPr="00F73EAD">
        <w:lastRenderedPageBreak/>
        <w:t xml:space="preserve">A. Briefly explain how ONE of the following was most significant in the formation of political parties in the late-18th century: </w:t>
      </w:r>
    </w:p>
    <w:p w14:paraId="4C3A51F8" w14:textId="5CD32310" w:rsidR="00F73EAD" w:rsidRPr="00F73EAD" w:rsidRDefault="00F73EAD" w:rsidP="00F73EAD">
      <w:pPr>
        <w:pStyle w:val="NoSpacing"/>
        <w:numPr>
          <w:ilvl w:val="0"/>
          <w:numId w:val="4"/>
        </w:numPr>
        <w:rPr>
          <w:rFonts w:cs="Times"/>
        </w:rPr>
      </w:pPr>
      <w:r w:rsidRPr="00F73EAD">
        <w:t xml:space="preserve">Relationship between the national government and the states </w:t>
      </w:r>
      <w:r w:rsidRPr="00F73EAD">
        <w:rPr>
          <w:rFonts w:cs="Times"/>
        </w:rPr>
        <w:t> </w:t>
      </w:r>
    </w:p>
    <w:p w14:paraId="7467872F" w14:textId="287CDE56" w:rsidR="00F73EAD" w:rsidRPr="00F73EAD" w:rsidRDefault="00F73EAD" w:rsidP="00F73EAD">
      <w:pPr>
        <w:pStyle w:val="NoSpacing"/>
        <w:numPr>
          <w:ilvl w:val="0"/>
          <w:numId w:val="4"/>
        </w:numPr>
        <w:rPr>
          <w:rFonts w:cs="Times"/>
        </w:rPr>
      </w:pPr>
      <w:bookmarkStart w:id="0" w:name="_GoBack"/>
      <w:bookmarkEnd w:id="0"/>
      <w:r w:rsidRPr="00F73EAD">
        <w:t xml:space="preserve">Economic policy </w:t>
      </w:r>
      <w:r w:rsidRPr="00F73EAD">
        <w:rPr>
          <w:rFonts w:cs="Times"/>
        </w:rPr>
        <w:t> </w:t>
      </w:r>
    </w:p>
    <w:p w14:paraId="42BA0C16" w14:textId="22407AED" w:rsidR="00F73EAD" w:rsidRPr="00F73EAD" w:rsidRDefault="00F73EAD" w:rsidP="00F73EAD">
      <w:pPr>
        <w:pStyle w:val="NoSpacing"/>
        <w:numPr>
          <w:ilvl w:val="0"/>
          <w:numId w:val="4"/>
        </w:numPr>
        <w:rPr>
          <w:rFonts w:cs="Times"/>
        </w:rPr>
      </w:pPr>
      <w:r w:rsidRPr="00F73EAD">
        <w:t xml:space="preserve">Foreign policy </w:t>
      </w:r>
      <w:r w:rsidRPr="00F73EAD">
        <w:rPr>
          <w:rFonts w:cs="Times"/>
        </w:rPr>
        <w:t> </w:t>
      </w:r>
    </w:p>
    <w:p w14:paraId="766E8520" w14:textId="3B4702AA" w:rsidR="00F73EAD" w:rsidRPr="00F73EAD" w:rsidRDefault="00F73EAD" w:rsidP="00F73EAD">
      <w:pPr>
        <w:pStyle w:val="NoSpacing"/>
        <w:rPr>
          <w:rFonts w:cs="Times"/>
        </w:rPr>
      </w:pPr>
      <w:r w:rsidRPr="00F73EAD">
        <w:t xml:space="preserve">B. Provide ONE piece of historical evidence that supports your choice in part a. </w:t>
      </w:r>
      <w:r w:rsidRPr="00F73EAD">
        <w:rPr>
          <w:rFonts w:cs="Times"/>
        </w:rPr>
        <w:t> </w:t>
      </w:r>
    </w:p>
    <w:p w14:paraId="08F6145D" w14:textId="49CB4A0F" w:rsidR="00F73EAD" w:rsidRPr="00F73EAD" w:rsidRDefault="00F73EAD" w:rsidP="00F73EAD">
      <w:pPr>
        <w:pStyle w:val="NoSpacing"/>
        <w:rPr>
          <w:rFonts w:cs="Times"/>
        </w:rPr>
      </w:pPr>
      <w:r w:rsidRPr="00F73EAD">
        <w:t xml:space="preserve">C. Briefly explain why one of the other options is not as significant in the formation of political parties in the late 18th century. </w:t>
      </w:r>
      <w:r w:rsidRPr="00F73EAD">
        <w:rPr>
          <w:rFonts w:cs="Times"/>
        </w:rPr>
        <w:t> </w:t>
      </w:r>
    </w:p>
    <w:p w14:paraId="0EFC37DA" w14:textId="77777777" w:rsidR="00AE2A78" w:rsidRPr="00F73EAD" w:rsidRDefault="00AE2A78" w:rsidP="00F73EAD">
      <w:pPr>
        <w:pStyle w:val="NoSpacing"/>
      </w:pPr>
    </w:p>
    <w:p w14:paraId="7CF7595E" w14:textId="77777777" w:rsidR="00AE2A78" w:rsidRDefault="00AE2A78"/>
    <w:p w14:paraId="382C6DAD" w14:textId="77777777" w:rsidR="00AE2A78" w:rsidRDefault="00AE2A78"/>
    <w:p w14:paraId="06808065" w14:textId="77777777" w:rsidR="001004D8" w:rsidRDefault="001004D8"/>
    <w:p w14:paraId="0ACA5EDD" w14:textId="77777777" w:rsidR="001004D8" w:rsidRDefault="001004D8"/>
    <w:p w14:paraId="10A5F24B" w14:textId="77777777" w:rsidR="001004D8" w:rsidRDefault="001004D8"/>
    <w:p w14:paraId="494CEEF4" w14:textId="77777777" w:rsidR="001004D8" w:rsidRDefault="001004D8"/>
    <w:p w14:paraId="1B784983" w14:textId="77777777" w:rsidR="00AE2A78" w:rsidRDefault="00AE2A78"/>
    <w:p w14:paraId="70A8DAE3" w14:textId="77777777" w:rsidR="00AE2A78" w:rsidRDefault="00AE2A78"/>
    <w:sectPr w:rsidR="00AE2A78" w:rsidSect="001004D8">
      <w:pgSz w:w="12240" w:h="15840"/>
      <w:pgMar w:top="1440" w:right="1440" w:bottom="1440" w:left="144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469B0"/>
    <w:multiLevelType w:val="hybridMultilevel"/>
    <w:tmpl w:val="A66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43A27"/>
    <w:multiLevelType w:val="hybridMultilevel"/>
    <w:tmpl w:val="426A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2E52"/>
    <w:multiLevelType w:val="hybridMultilevel"/>
    <w:tmpl w:val="77D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78"/>
    <w:rsid w:val="001004D8"/>
    <w:rsid w:val="001A13CD"/>
    <w:rsid w:val="0021245F"/>
    <w:rsid w:val="0025027D"/>
    <w:rsid w:val="002F65A7"/>
    <w:rsid w:val="004D5B4D"/>
    <w:rsid w:val="00587DAD"/>
    <w:rsid w:val="009E7C74"/>
    <w:rsid w:val="00AE2A78"/>
    <w:rsid w:val="00BA240A"/>
    <w:rsid w:val="00F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BD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B4D"/>
    <w:pPr>
      <w:ind w:left="720"/>
      <w:contextualSpacing/>
    </w:pPr>
  </w:style>
  <w:style w:type="paragraph" w:styleId="NoSpacing">
    <w:name w:val="No Spacing"/>
    <w:uiPriority w:val="1"/>
    <w:qFormat/>
    <w:rsid w:val="00F73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7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A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B4D"/>
    <w:pPr>
      <w:ind w:left="720"/>
      <w:contextualSpacing/>
    </w:pPr>
  </w:style>
  <w:style w:type="paragraph" w:styleId="NoSpacing">
    <w:name w:val="No Spacing"/>
    <w:uiPriority w:val="1"/>
    <w:qFormat/>
    <w:rsid w:val="00F7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rRI37yamL4Q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Z5VrogKap7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7</cp:revision>
  <dcterms:created xsi:type="dcterms:W3CDTF">2016-10-15T19:02:00Z</dcterms:created>
  <dcterms:modified xsi:type="dcterms:W3CDTF">2017-10-15T19:12:00Z</dcterms:modified>
</cp:coreProperties>
</file>