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B8A62" w14:textId="77777777" w:rsidR="00FE125A" w:rsidRDefault="00000000">
      <w:r>
        <w:t>Name: ___________________________________________________</w:t>
      </w:r>
    </w:p>
    <w:p w14:paraId="1EE8956A" w14:textId="77777777" w:rsidR="00FE125A" w:rsidRDefault="00000000">
      <w:r>
        <w:t>Review Packet of Important Stuff</w:t>
      </w:r>
    </w:p>
    <w:p w14:paraId="5BB8C5BE" w14:textId="77777777" w:rsidR="00FE125A" w:rsidRDefault="00FE125A"/>
    <w:p w14:paraId="5A86F9BD" w14:textId="77777777" w:rsidR="00FE125A" w:rsidRDefault="00000000">
      <w:pPr>
        <w:jc w:val="center"/>
        <w:rPr>
          <w:b/>
          <w:bCs/>
          <w:i/>
          <w:iCs/>
          <w:sz w:val="40"/>
          <w:szCs w:val="40"/>
          <w:u w:val="single"/>
        </w:rPr>
      </w:pPr>
      <w:r>
        <w:rPr>
          <w:b/>
          <w:bCs/>
          <w:i/>
          <w:iCs/>
          <w:sz w:val="40"/>
          <w:szCs w:val="40"/>
          <w:u w:val="single"/>
        </w:rPr>
        <w:t>Amendments To Know</w:t>
      </w:r>
    </w:p>
    <w:p w14:paraId="0727C133" w14:textId="77777777" w:rsidR="00FE125A" w:rsidRDefault="00FE125A"/>
    <w:p w14:paraId="1B2B6678" w14:textId="77777777" w:rsidR="00FE125A" w:rsidRDefault="00000000">
      <w:pPr>
        <w:jc w:val="center"/>
        <w:rPr>
          <w:b/>
          <w:bCs/>
          <w:sz w:val="28"/>
          <w:szCs w:val="28"/>
        </w:rPr>
      </w:pPr>
      <w:r>
        <w:rPr>
          <w:b/>
          <w:bCs/>
          <w:sz w:val="28"/>
          <w:szCs w:val="28"/>
        </w:rPr>
        <w:t>Bill of Rights (1791)</w:t>
      </w:r>
    </w:p>
    <w:p w14:paraId="6B06D21F" w14:textId="77777777" w:rsidR="00FE125A" w:rsidRDefault="00FE125A"/>
    <w:p w14:paraId="7FB7E8DE" w14:textId="77777777" w:rsidR="00FE125A" w:rsidRDefault="00000000">
      <w:pPr>
        <w:numPr>
          <w:ilvl w:val="0"/>
          <w:numId w:val="1"/>
        </w:numPr>
        <w:pBdr>
          <w:top w:val="nil"/>
          <w:left w:val="nil"/>
          <w:bottom w:val="nil"/>
          <w:right w:val="nil"/>
          <w:between w:val="nil"/>
        </w:pBdr>
      </w:pPr>
      <w:r>
        <w:rPr>
          <w:color w:val="000000"/>
        </w:rPr>
        <w:t>1</w:t>
      </w:r>
      <w:r>
        <w:rPr>
          <w:color w:val="000000"/>
          <w:vertAlign w:val="superscript"/>
        </w:rPr>
        <w:t>st</w:t>
      </w:r>
      <w:r>
        <w:rPr>
          <w:color w:val="000000"/>
        </w:rPr>
        <w:t xml:space="preserve"> 10 amendments to the Constitution</w:t>
      </w:r>
    </w:p>
    <w:p w14:paraId="4D6D855C" w14:textId="77777777" w:rsidR="00FE125A" w:rsidRDefault="00000000">
      <w:pPr>
        <w:numPr>
          <w:ilvl w:val="1"/>
          <w:numId w:val="1"/>
        </w:numPr>
        <w:pBdr>
          <w:top w:val="nil"/>
          <w:left w:val="nil"/>
          <w:bottom w:val="nil"/>
          <w:right w:val="nil"/>
          <w:between w:val="nil"/>
        </w:pBdr>
      </w:pPr>
      <w:r>
        <w:rPr>
          <w:color w:val="000000"/>
        </w:rPr>
        <w:t>Added to gain the support of Anti-Federalists to ratify the Constitution</w:t>
      </w:r>
    </w:p>
    <w:p w14:paraId="7DA1E5DF" w14:textId="77777777" w:rsidR="00FE125A" w:rsidRDefault="00000000">
      <w:pPr>
        <w:numPr>
          <w:ilvl w:val="0"/>
          <w:numId w:val="1"/>
        </w:numPr>
        <w:pBdr>
          <w:top w:val="nil"/>
          <w:left w:val="nil"/>
          <w:bottom w:val="nil"/>
          <w:right w:val="nil"/>
          <w:between w:val="nil"/>
        </w:pBdr>
      </w:pPr>
      <w:r>
        <w:rPr>
          <w:color w:val="000000"/>
        </w:rPr>
        <w:t>Ones most likely to see on your exam:</w:t>
      </w:r>
    </w:p>
    <w:p w14:paraId="46FC98D8" w14:textId="77777777" w:rsidR="00FE125A" w:rsidRDefault="00000000">
      <w:pPr>
        <w:numPr>
          <w:ilvl w:val="1"/>
          <w:numId w:val="1"/>
        </w:numPr>
        <w:pBdr>
          <w:top w:val="nil"/>
          <w:left w:val="nil"/>
          <w:bottom w:val="nil"/>
          <w:right w:val="nil"/>
          <w:between w:val="nil"/>
        </w:pBdr>
      </w:pPr>
      <w:r>
        <w:rPr>
          <w:color w:val="000000"/>
        </w:rPr>
        <w:t>1</w:t>
      </w:r>
      <w:r>
        <w:rPr>
          <w:color w:val="000000"/>
          <w:vertAlign w:val="superscript"/>
        </w:rPr>
        <w:t>st</w:t>
      </w:r>
      <w:r>
        <w:rPr>
          <w:color w:val="000000"/>
        </w:rPr>
        <w:t xml:space="preserve"> – Freedom of speech, press, religion, petition, assembly</w:t>
      </w:r>
    </w:p>
    <w:p w14:paraId="63806178" w14:textId="77777777" w:rsidR="00FE125A" w:rsidRDefault="00000000">
      <w:pPr>
        <w:numPr>
          <w:ilvl w:val="1"/>
          <w:numId w:val="1"/>
        </w:numPr>
        <w:pBdr>
          <w:top w:val="nil"/>
          <w:left w:val="nil"/>
          <w:bottom w:val="nil"/>
          <w:right w:val="nil"/>
          <w:between w:val="nil"/>
        </w:pBdr>
      </w:pPr>
      <w:r>
        <w:rPr>
          <w:color w:val="000000"/>
        </w:rPr>
        <w:t>10</w:t>
      </w:r>
      <w:r>
        <w:rPr>
          <w:color w:val="000000"/>
          <w:vertAlign w:val="superscript"/>
        </w:rPr>
        <w:t>th</w:t>
      </w:r>
      <w:r>
        <w:rPr>
          <w:color w:val="000000"/>
        </w:rPr>
        <w:t xml:space="preserve"> – Created federalism – all powers not given to the federal government are left to the states</w:t>
      </w:r>
    </w:p>
    <w:p w14:paraId="4F2831FA" w14:textId="77777777" w:rsidR="00FE125A" w:rsidRDefault="00FE125A"/>
    <w:p w14:paraId="5412278D" w14:textId="77777777" w:rsidR="00FE125A" w:rsidRDefault="00000000">
      <w:pPr>
        <w:jc w:val="center"/>
        <w:rPr>
          <w:b/>
          <w:bCs/>
          <w:sz w:val="28"/>
          <w:szCs w:val="28"/>
        </w:rPr>
      </w:pPr>
      <w:r>
        <w:rPr>
          <w:b/>
          <w:bCs/>
          <w:sz w:val="28"/>
          <w:szCs w:val="28"/>
        </w:rPr>
        <w:t xml:space="preserve">Reconstruction Amendments </w:t>
      </w:r>
    </w:p>
    <w:p w14:paraId="57841CFF" w14:textId="77777777" w:rsidR="00FE125A" w:rsidRDefault="00FE125A"/>
    <w:p w14:paraId="02593523" w14:textId="77777777" w:rsidR="00FE125A" w:rsidRDefault="00000000">
      <w:pPr>
        <w:numPr>
          <w:ilvl w:val="0"/>
          <w:numId w:val="12"/>
        </w:numPr>
        <w:pBdr>
          <w:top w:val="nil"/>
          <w:left w:val="nil"/>
          <w:bottom w:val="nil"/>
          <w:right w:val="nil"/>
          <w:between w:val="nil"/>
        </w:pBdr>
      </w:pPr>
      <w:r>
        <w:rPr>
          <w:color w:val="000000"/>
        </w:rPr>
        <w:t>13</w:t>
      </w:r>
      <w:r>
        <w:rPr>
          <w:color w:val="000000"/>
          <w:vertAlign w:val="superscript"/>
        </w:rPr>
        <w:t>th</w:t>
      </w:r>
      <w:r>
        <w:rPr>
          <w:color w:val="000000"/>
        </w:rPr>
        <w:t xml:space="preserve"> (1865) – abolished slavery and indentured servitude</w:t>
      </w:r>
    </w:p>
    <w:p w14:paraId="335832AB" w14:textId="77777777" w:rsidR="00FE125A" w:rsidRDefault="00000000">
      <w:pPr>
        <w:numPr>
          <w:ilvl w:val="0"/>
          <w:numId w:val="12"/>
        </w:numPr>
        <w:pBdr>
          <w:top w:val="nil"/>
          <w:left w:val="nil"/>
          <w:bottom w:val="nil"/>
          <w:right w:val="nil"/>
          <w:between w:val="nil"/>
        </w:pBdr>
      </w:pPr>
      <w:r>
        <w:rPr>
          <w:color w:val="000000"/>
        </w:rPr>
        <w:t>14</w:t>
      </w:r>
      <w:r>
        <w:rPr>
          <w:color w:val="000000"/>
          <w:vertAlign w:val="superscript"/>
        </w:rPr>
        <w:t>th</w:t>
      </w:r>
      <w:r>
        <w:rPr>
          <w:color w:val="000000"/>
        </w:rPr>
        <w:t xml:space="preserve"> (1868) – citizenship to all born in US; equal protection under the law</w:t>
      </w:r>
    </w:p>
    <w:p w14:paraId="599C9161" w14:textId="77777777" w:rsidR="00FE125A" w:rsidRDefault="00000000">
      <w:pPr>
        <w:numPr>
          <w:ilvl w:val="0"/>
          <w:numId w:val="12"/>
        </w:numPr>
        <w:pBdr>
          <w:top w:val="nil"/>
          <w:left w:val="nil"/>
          <w:bottom w:val="nil"/>
          <w:right w:val="nil"/>
          <w:between w:val="nil"/>
        </w:pBdr>
      </w:pPr>
      <w:r>
        <w:rPr>
          <w:color w:val="000000"/>
        </w:rPr>
        <w:t>15</w:t>
      </w:r>
      <w:r>
        <w:rPr>
          <w:color w:val="000000"/>
          <w:vertAlign w:val="superscript"/>
        </w:rPr>
        <w:t>th</w:t>
      </w:r>
      <w:r>
        <w:rPr>
          <w:color w:val="000000"/>
        </w:rPr>
        <w:t xml:space="preserve"> (1870) – suffrage for adult males</w:t>
      </w:r>
    </w:p>
    <w:p w14:paraId="66821D1D" w14:textId="77777777" w:rsidR="00FE125A" w:rsidRDefault="00FE125A"/>
    <w:p w14:paraId="28A3CA70" w14:textId="77777777" w:rsidR="00FE125A" w:rsidRDefault="00000000">
      <w:pPr>
        <w:jc w:val="center"/>
        <w:rPr>
          <w:b/>
          <w:bCs/>
          <w:sz w:val="28"/>
          <w:szCs w:val="28"/>
        </w:rPr>
      </w:pPr>
      <w:r>
        <w:rPr>
          <w:b/>
          <w:bCs/>
          <w:sz w:val="28"/>
          <w:szCs w:val="28"/>
        </w:rPr>
        <w:t>Progressive Era Amendments</w:t>
      </w:r>
    </w:p>
    <w:p w14:paraId="2E99E98E" w14:textId="77777777" w:rsidR="00FE125A" w:rsidRDefault="00FE125A"/>
    <w:p w14:paraId="61A1AF45" w14:textId="77777777" w:rsidR="00FE125A" w:rsidRDefault="00000000">
      <w:pPr>
        <w:numPr>
          <w:ilvl w:val="0"/>
          <w:numId w:val="22"/>
        </w:numPr>
        <w:pBdr>
          <w:top w:val="nil"/>
          <w:left w:val="nil"/>
          <w:bottom w:val="nil"/>
          <w:right w:val="nil"/>
          <w:between w:val="nil"/>
        </w:pBdr>
      </w:pPr>
      <w:r>
        <w:rPr>
          <w:color w:val="000000"/>
        </w:rPr>
        <w:t>16</w:t>
      </w:r>
      <w:r>
        <w:rPr>
          <w:color w:val="000000"/>
          <w:vertAlign w:val="superscript"/>
        </w:rPr>
        <w:t>th</w:t>
      </w:r>
      <w:r>
        <w:rPr>
          <w:color w:val="000000"/>
        </w:rPr>
        <w:t xml:space="preserve"> (1913) – income tax (graduated) – the more you make, the more you pay</w:t>
      </w:r>
    </w:p>
    <w:p w14:paraId="12CDDD3C" w14:textId="77777777" w:rsidR="00FE125A" w:rsidRDefault="00000000">
      <w:pPr>
        <w:numPr>
          <w:ilvl w:val="0"/>
          <w:numId w:val="22"/>
        </w:numPr>
        <w:pBdr>
          <w:top w:val="nil"/>
          <w:left w:val="nil"/>
          <w:bottom w:val="nil"/>
          <w:right w:val="nil"/>
          <w:between w:val="nil"/>
        </w:pBdr>
      </w:pPr>
      <w:r>
        <w:rPr>
          <w:color w:val="000000"/>
        </w:rPr>
        <w:t>17</w:t>
      </w:r>
      <w:r>
        <w:rPr>
          <w:color w:val="000000"/>
          <w:vertAlign w:val="superscript"/>
        </w:rPr>
        <w:t>th</w:t>
      </w:r>
      <w:r>
        <w:rPr>
          <w:color w:val="000000"/>
        </w:rPr>
        <w:t xml:space="preserve"> (1913) – direct election of senators </w:t>
      </w:r>
    </w:p>
    <w:p w14:paraId="7EAD013D" w14:textId="77777777" w:rsidR="00FE125A" w:rsidRDefault="00000000">
      <w:pPr>
        <w:numPr>
          <w:ilvl w:val="0"/>
          <w:numId w:val="22"/>
        </w:numPr>
        <w:pBdr>
          <w:top w:val="nil"/>
          <w:left w:val="nil"/>
          <w:bottom w:val="nil"/>
          <w:right w:val="nil"/>
          <w:between w:val="nil"/>
        </w:pBdr>
      </w:pPr>
      <w:r>
        <w:rPr>
          <w:color w:val="000000"/>
        </w:rPr>
        <w:t>18</w:t>
      </w:r>
      <w:r>
        <w:rPr>
          <w:color w:val="000000"/>
          <w:vertAlign w:val="superscript"/>
        </w:rPr>
        <w:t>th</w:t>
      </w:r>
      <w:r>
        <w:rPr>
          <w:color w:val="000000"/>
        </w:rPr>
        <w:t xml:space="preserve"> (1919) – prohibition of alcohol</w:t>
      </w:r>
    </w:p>
    <w:p w14:paraId="4E157513" w14:textId="77777777" w:rsidR="00FE125A" w:rsidRDefault="00000000">
      <w:pPr>
        <w:numPr>
          <w:ilvl w:val="0"/>
          <w:numId w:val="22"/>
        </w:numPr>
        <w:pBdr>
          <w:top w:val="nil"/>
          <w:left w:val="nil"/>
          <w:bottom w:val="nil"/>
          <w:right w:val="nil"/>
          <w:between w:val="nil"/>
        </w:pBdr>
      </w:pPr>
      <w:r>
        <w:rPr>
          <w:color w:val="000000"/>
        </w:rPr>
        <w:t>19</w:t>
      </w:r>
      <w:r>
        <w:rPr>
          <w:color w:val="000000"/>
          <w:vertAlign w:val="superscript"/>
        </w:rPr>
        <w:t>th</w:t>
      </w:r>
      <w:r>
        <w:rPr>
          <w:color w:val="000000"/>
        </w:rPr>
        <w:t xml:space="preserve"> (1920) – women’s suffrage</w:t>
      </w:r>
    </w:p>
    <w:p w14:paraId="283933BE" w14:textId="77777777" w:rsidR="00FE125A" w:rsidRDefault="00FE125A"/>
    <w:p w14:paraId="3582D1B2" w14:textId="77777777" w:rsidR="00FE125A" w:rsidRDefault="00000000">
      <w:pPr>
        <w:jc w:val="center"/>
        <w:rPr>
          <w:b/>
          <w:bCs/>
          <w:sz w:val="28"/>
          <w:szCs w:val="28"/>
        </w:rPr>
      </w:pPr>
      <w:r>
        <w:rPr>
          <w:b/>
          <w:bCs/>
          <w:sz w:val="28"/>
          <w:szCs w:val="28"/>
        </w:rPr>
        <w:t>Other Important Amendments To Know</w:t>
      </w:r>
    </w:p>
    <w:p w14:paraId="76B3730D" w14:textId="77777777" w:rsidR="00FE125A" w:rsidRDefault="00FE125A"/>
    <w:p w14:paraId="5D51AE4F" w14:textId="77777777" w:rsidR="00FE125A" w:rsidRDefault="00000000">
      <w:pPr>
        <w:numPr>
          <w:ilvl w:val="0"/>
          <w:numId w:val="30"/>
        </w:numPr>
        <w:pBdr>
          <w:top w:val="nil"/>
          <w:left w:val="nil"/>
          <w:bottom w:val="nil"/>
          <w:right w:val="nil"/>
          <w:between w:val="nil"/>
        </w:pBdr>
      </w:pPr>
      <w:r>
        <w:rPr>
          <w:color w:val="000000"/>
        </w:rPr>
        <w:t>21</w:t>
      </w:r>
      <w:r>
        <w:rPr>
          <w:color w:val="000000"/>
          <w:vertAlign w:val="superscript"/>
        </w:rPr>
        <w:t>st</w:t>
      </w:r>
      <w:r>
        <w:rPr>
          <w:color w:val="000000"/>
        </w:rPr>
        <w:t xml:space="preserve"> (1933) – overturned the 18</w:t>
      </w:r>
      <w:r>
        <w:rPr>
          <w:color w:val="000000"/>
          <w:vertAlign w:val="superscript"/>
        </w:rPr>
        <w:t>th</w:t>
      </w:r>
      <w:r>
        <w:rPr>
          <w:color w:val="000000"/>
        </w:rPr>
        <w:t xml:space="preserve"> amendment, legalized alcohol</w:t>
      </w:r>
    </w:p>
    <w:p w14:paraId="2198FED1" w14:textId="77777777" w:rsidR="00FE125A" w:rsidRDefault="00000000">
      <w:pPr>
        <w:numPr>
          <w:ilvl w:val="0"/>
          <w:numId w:val="30"/>
        </w:numPr>
        <w:pBdr>
          <w:top w:val="nil"/>
          <w:left w:val="nil"/>
          <w:bottom w:val="nil"/>
          <w:right w:val="nil"/>
          <w:between w:val="nil"/>
        </w:pBdr>
      </w:pPr>
      <w:r>
        <w:rPr>
          <w:color w:val="000000"/>
        </w:rPr>
        <w:t>22</w:t>
      </w:r>
      <w:r>
        <w:rPr>
          <w:color w:val="000000"/>
          <w:vertAlign w:val="superscript"/>
        </w:rPr>
        <w:t>nd</w:t>
      </w:r>
      <w:r>
        <w:rPr>
          <w:color w:val="000000"/>
        </w:rPr>
        <w:t xml:space="preserve"> (1951) – 2 term limits on presidents</w:t>
      </w:r>
    </w:p>
    <w:p w14:paraId="057463E8" w14:textId="77777777" w:rsidR="00FE125A" w:rsidRDefault="00000000">
      <w:pPr>
        <w:numPr>
          <w:ilvl w:val="0"/>
          <w:numId w:val="30"/>
        </w:numPr>
        <w:pBdr>
          <w:top w:val="nil"/>
          <w:left w:val="nil"/>
          <w:bottom w:val="nil"/>
          <w:right w:val="nil"/>
          <w:between w:val="nil"/>
        </w:pBdr>
      </w:pPr>
      <w:r>
        <w:rPr>
          <w:color w:val="000000"/>
        </w:rPr>
        <w:t>24</w:t>
      </w:r>
      <w:r>
        <w:rPr>
          <w:color w:val="000000"/>
          <w:vertAlign w:val="superscript"/>
        </w:rPr>
        <w:t>th</w:t>
      </w:r>
      <w:r>
        <w:rPr>
          <w:color w:val="000000"/>
        </w:rPr>
        <w:t xml:space="preserve"> (1964) – banned poll taxes</w:t>
      </w:r>
    </w:p>
    <w:p w14:paraId="5D2975CC" w14:textId="77777777" w:rsidR="00FE125A" w:rsidRDefault="00000000">
      <w:pPr>
        <w:numPr>
          <w:ilvl w:val="0"/>
          <w:numId w:val="30"/>
        </w:numPr>
        <w:pBdr>
          <w:top w:val="nil"/>
          <w:left w:val="nil"/>
          <w:bottom w:val="nil"/>
          <w:right w:val="nil"/>
          <w:between w:val="nil"/>
        </w:pBdr>
      </w:pPr>
      <w:r>
        <w:rPr>
          <w:color w:val="000000"/>
        </w:rPr>
        <w:t>26</w:t>
      </w:r>
      <w:r>
        <w:rPr>
          <w:color w:val="000000"/>
          <w:vertAlign w:val="superscript"/>
        </w:rPr>
        <w:t>th</w:t>
      </w:r>
      <w:r>
        <w:rPr>
          <w:color w:val="000000"/>
        </w:rPr>
        <w:t xml:space="preserve"> (1971) – lowered voting age to 18</w:t>
      </w:r>
    </w:p>
    <w:p w14:paraId="1A990DFF" w14:textId="77777777" w:rsidR="00FE125A" w:rsidRDefault="00FE125A"/>
    <w:p w14:paraId="7CBA9EEA" w14:textId="77777777" w:rsidR="00FE125A" w:rsidRDefault="00000000">
      <w:pPr>
        <w:jc w:val="center"/>
        <w:rPr>
          <w:b/>
          <w:bCs/>
          <w:i/>
          <w:iCs/>
          <w:sz w:val="40"/>
          <w:szCs w:val="40"/>
          <w:u w:val="single"/>
        </w:rPr>
      </w:pPr>
      <w:r>
        <w:rPr>
          <w:b/>
          <w:bCs/>
          <w:i/>
          <w:iCs/>
          <w:sz w:val="40"/>
          <w:szCs w:val="40"/>
          <w:u w:val="single"/>
        </w:rPr>
        <w:t>Supreme Court Cases To Know</w:t>
      </w:r>
    </w:p>
    <w:p w14:paraId="1E6F6874" w14:textId="77777777" w:rsidR="00FE125A" w:rsidRDefault="00FE125A"/>
    <w:p w14:paraId="3306DDC4" w14:textId="77777777" w:rsidR="00FE125A" w:rsidRDefault="00000000">
      <w:pPr>
        <w:numPr>
          <w:ilvl w:val="0"/>
          <w:numId w:val="31"/>
        </w:numPr>
        <w:pBdr>
          <w:top w:val="nil"/>
          <w:left w:val="nil"/>
          <w:bottom w:val="nil"/>
          <w:right w:val="nil"/>
          <w:between w:val="nil"/>
        </w:pBdr>
      </w:pPr>
      <w:r>
        <w:rPr>
          <w:b/>
          <w:bCs/>
          <w:i/>
          <w:iCs/>
          <w:color w:val="000000"/>
        </w:rPr>
        <w:t>Marbury v. Madison</w:t>
      </w:r>
      <w:r>
        <w:rPr>
          <w:color w:val="000000"/>
        </w:rPr>
        <w:t xml:space="preserve"> (1803)</w:t>
      </w:r>
    </w:p>
    <w:p w14:paraId="297687D0" w14:textId="77777777" w:rsidR="00FE125A" w:rsidRDefault="00000000">
      <w:pPr>
        <w:numPr>
          <w:ilvl w:val="1"/>
          <w:numId w:val="31"/>
        </w:numPr>
        <w:pBdr>
          <w:top w:val="nil"/>
          <w:left w:val="nil"/>
          <w:bottom w:val="nil"/>
          <w:right w:val="nil"/>
          <w:between w:val="nil"/>
        </w:pBdr>
      </w:pPr>
      <w:r>
        <w:rPr>
          <w:color w:val="000000"/>
        </w:rPr>
        <w:t xml:space="preserve">Established the principle of </w:t>
      </w:r>
      <w:r>
        <w:rPr>
          <w:color w:val="000000"/>
          <w:u w:val="single"/>
        </w:rPr>
        <w:t>judicial review</w:t>
      </w:r>
      <w:r>
        <w:rPr>
          <w:color w:val="000000"/>
        </w:rPr>
        <w:t xml:space="preserve"> – Supreme Court can declare laws unconstitutional </w:t>
      </w:r>
    </w:p>
    <w:p w14:paraId="434507B6" w14:textId="77777777" w:rsidR="00FE125A" w:rsidRDefault="00000000">
      <w:pPr>
        <w:numPr>
          <w:ilvl w:val="0"/>
          <w:numId w:val="31"/>
        </w:numPr>
        <w:pBdr>
          <w:top w:val="nil"/>
          <w:left w:val="nil"/>
          <w:bottom w:val="nil"/>
          <w:right w:val="nil"/>
          <w:between w:val="nil"/>
        </w:pBdr>
      </w:pPr>
      <w:r>
        <w:rPr>
          <w:b/>
          <w:bCs/>
          <w:i/>
          <w:iCs/>
          <w:color w:val="000000"/>
        </w:rPr>
        <w:t>McCulloch v. Maryland</w:t>
      </w:r>
      <w:r>
        <w:rPr>
          <w:color w:val="000000"/>
        </w:rPr>
        <w:t xml:space="preserve"> (1819)</w:t>
      </w:r>
    </w:p>
    <w:p w14:paraId="4A45A017" w14:textId="77777777" w:rsidR="00FE125A" w:rsidRDefault="00000000">
      <w:pPr>
        <w:numPr>
          <w:ilvl w:val="1"/>
          <w:numId w:val="31"/>
        </w:numPr>
        <w:pBdr>
          <w:top w:val="nil"/>
          <w:left w:val="nil"/>
          <w:bottom w:val="nil"/>
          <w:right w:val="nil"/>
          <w:between w:val="nil"/>
        </w:pBdr>
      </w:pPr>
      <w:r>
        <w:rPr>
          <w:color w:val="000000"/>
        </w:rPr>
        <w:t>Bank of the US was constitutional, federal agencies are supreme over states</w:t>
      </w:r>
    </w:p>
    <w:p w14:paraId="6C1B7D6D" w14:textId="77777777" w:rsidR="00FE125A" w:rsidRDefault="00000000">
      <w:pPr>
        <w:numPr>
          <w:ilvl w:val="0"/>
          <w:numId w:val="31"/>
        </w:numPr>
        <w:pBdr>
          <w:top w:val="nil"/>
          <w:left w:val="nil"/>
          <w:bottom w:val="nil"/>
          <w:right w:val="nil"/>
          <w:between w:val="nil"/>
        </w:pBdr>
      </w:pPr>
      <w:r>
        <w:rPr>
          <w:b/>
          <w:bCs/>
          <w:i/>
          <w:iCs/>
          <w:color w:val="000000"/>
        </w:rPr>
        <w:t>Gibbons v. Ogden</w:t>
      </w:r>
      <w:r>
        <w:rPr>
          <w:color w:val="000000"/>
        </w:rPr>
        <w:t xml:space="preserve"> (1824)</w:t>
      </w:r>
    </w:p>
    <w:p w14:paraId="75A7AE17" w14:textId="77777777" w:rsidR="00FE125A" w:rsidRDefault="00000000">
      <w:pPr>
        <w:numPr>
          <w:ilvl w:val="1"/>
          <w:numId w:val="31"/>
        </w:numPr>
        <w:pBdr>
          <w:top w:val="nil"/>
          <w:left w:val="nil"/>
          <w:bottom w:val="nil"/>
          <w:right w:val="nil"/>
          <w:between w:val="nil"/>
        </w:pBdr>
      </w:pPr>
      <w:r>
        <w:rPr>
          <w:color w:val="000000"/>
        </w:rPr>
        <w:t>Congress, not states, can control interstate commerce</w:t>
      </w:r>
    </w:p>
    <w:p w14:paraId="3CCE8CFC" w14:textId="77777777" w:rsidR="00FE125A" w:rsidRDefault="00000000">
      <w:pPr>
        <w:numPr>
          <w:ilvl w:val="0"/>
          <w:numId w:val="31"/>
        </w:numPr>
        <w:pBdr>
          <w:top w:val="nil"/>
          <w:left w:val="nil"/>
          <w:bottom w:val="nil"/>
          <w:right w:val="nil"/>
          <w:between w:val="nil"/>
        </w:pBdr>
      </w:pPr>
      <w:r>
        <w:rPr>
          <w:b/>
          <w:bCs/>
          <w:i/>
          <w:iCs/>
          <w:color w:val="000000"/>
        </w:rPr>
        <w:t>Worcester v. Georgia</w:t>
      </w:r>
      <w:r>
        <w:rPr>
          <w:color w:val="000000"/>
        </w:rPr>
        <w:t xml:space="preserve"> (1832)</w:t>
      </w:r>
    </w:p>
    <w:p w14:paraId="5B037749" w14:textId="77777777" w:rsidR="00FE125A" w:rsidRDefault="00000000">
      <w:pPr>
        <w:numPr>
          <w:ilvl w:val="1"/>
          <w:numId w:val="31"/>
        </w:numPr>
        <w:pBdr>
          <w:top w:val="nil"/>
          <w:left w:val="nil"/>
          <w:bottom w:val="nil"/>
          <w:right w:val="nil"/>
          <w:between w:val="nil"/>
        </w:pBdr>
      </w:pPr>
      <w:r>
        <w:rPr>
          <w:color w:val="000000"/>
        </w:rPr>
        <w:t>Georgia could NOT force Cherokee Natives to move west, ignored by Jackson</w:t>
      </w:r>
    </w:p>
    <w:p w14:paraId="2F042042" w14:textId="77777777" w:rsidR="00FE125A" w:rsidRDefault="00000000">
      <w:pPr>
        <w:numPr>
          <w:ilvl w:val="0"/>
          <w:numId w:val="31"/>
        </w:numPr>
        <w:pBdr>
          <w:top w:val="nil"/>
          <w:left w:val="nil"/>
          <w:bottom w:val="nil"/>
          <w:right w:val="nil"/>
          <w:between w:val="nil"/>
        </w:pBdr>
      </w:pPr>
      <w:r>
        <w:rPr>
          <w:b/>
          <w:bCs/>
          <w:i/>
          <w:iCs/>
          <w:color w:val="000000"/>
        </w:rPr>
        <w:t>Dred Scott v. Sanford</w:t>
      </w:r>
      <w:r>
        <w:rPr>
          <w:i/>
          <w:iCs/>
          <w:color w:val="000000"/>
        </w:rPr>
        <w:t xml:space="preserve"> (1857)</w:t>
      </w:r>
    </w:p>
    <w:p w14:paraId="4C565DAA" w14:textId="77777777" w:rsidR="00FE125A" w:rsidRDefault="00000000">
      <w:pPr>
        <w:numPr>
          <w:ilvl w:val="1"/>
          <w:numId w:val="31"/>
        </w:numPr>
        <w:pBdr>
          <w:top w:val="nil"/>
          <w:left w:val="nil"/>
          <w:bottom w:val="nil"/>
          <w:right w:val="nil"/>
          <w:between w:val="nil"/>
        </w:pBdr>
      </w:pPr>
      <w:r>
        <w:rPr>
          <w:color w:val="000000"/>
        </w:rPr>
        <w:t>Enslaved individuals were deemed property</w:t>
      </w:r>
    </w:p>
    <w:p w14:paraId="28542CDC" w14:textId="77777777" w:rsidR="00FE125A" w:rsidRDefault="00000000">
      <w:pPr>
        <w:numPr>
          <w:ilvl w:val="1"/>
          <w:numId w:val="31"/>
        </w:numPr>
        <w:pBdr>
          <w:top w:val="nil"/>
          <w:left w:val="nil"/>
          <w:bottom w:val="nil"/>
          <w:right w:val="nil"/>
          <w:between w:val="nil"/>
        </w:pBdr>
      </w:pPr>
      <w:r>
        <w:rPr>
          <w:color w:val="000000"/>
        </w:rPr>
        <w:t>All African Americans were NOT citizens (overturned by 14</w:t>
      </w:r>
      <w:r>
        <w:rPr>
          <w:color w:val="000000"/>
          <w:vertAlign w:val="superscript"/>
        </w:rPr>
        <w:t>th</w:t>
      </w:r>
      <w:r>
        <w:rPr>
          <w:color w:val="000000"/>
        </w:rPr>
        <w:t xml:space="preserve"> amendment)</w:t>
      </w:r>
    </w:p>
    <w:p w14:paraId="4049AF31" w14:textId="77777777" w:rsidR="00FE125A" w:rsidRDefault="00000000">
      <w:pPr>
        <w:numPr>
          <w:ilvl w:val="0"/>
          <w:numId w:val="31"/>
        </w:numPr>
        <w:pBdr>
          <w:top w:val="nil"/>
          <w:left w:val="nil"/>
          <w:bottom w:val="nil"/>
          <w:right w:val="nil"/>
          <w:between w:val="nil"/>
        </w:pBdr>
      </w:pPr>
      <w:r>
        <w:rPr>
          <w:b/>
          <w:bCs/>
          <w:i/>
          <w:iCs/>
          <w:color w:val="000000"/>
        </w:rPr>
        <w:t>Plessy v. Ferguson</w:t>
      </w:r>
      <w:r>
        <w:rPr>
          <w:color w:val="000000"/>
        </w:rPr>
        <w:t xml:space="preserve"> (1896)</w:t>
      </w:r>
    </w:p>
    <w:p w14:paraId="65D2B846" w14:textId="77777777" w:rsidR="00FE125A" w:rsidRDefault="00000000">
      <w:pPr>
        <w:numPr>
          <w:ilvl w:val="1"/>
          <w:numId w:val="31"/>
        </w:numPr>
        <w:pBdr>
          <w:top w:val="nil"/>
          <w:left w:val="nil"/>
          <w:bottom w:val="nil"/>
          <w:right w:val="nil"/>
          <w:between w:val="nil"/>
        </w:pBdr>
      </w:pPr>
      <w:r>
        <w:rPr>
          <w:color w:val="000000"/>
        </w:rPr>
        <w:t>Established the “separate but equal” doctrine</w:t>
      </w:r>
    </w:p>
    <w:p w14:paraId="5FF44E96" w14:textId="77777777" w:rsidR="00FE125A" w:rsidRDefault="00000000">
      <w:pPr>
        <w:numPr>
          <w:ilvl w:val="0"/>
          <w:numId w:val="31"/>
        </w:numPr>
        <w:pBdr>
          <w:top w:val="nil"/>
          <w:left w:val="nil"/>
          <w:bottom w:val="nil"/>
          <w:right w:val="nil"/>
          <w:between w:val="nil"/>
        </w:pBdr>
      </w:pPr>
      <w:r>
        <w:rPr>
          <w:b/>
          <w:bCs/>
          <w:i/>
          <w:iCs/>
          <w:color w:val="000000"/>
        </w:rPr>
        <w:t>Schenck v. US</w:t>
      </w:r>
      <w:r>
        <w:rPr>
          <w:color w:val="000000"/>
        </w:rPr>
        <w:t xml:space="preserve"> (1919)</w:t>
      </w:r>
    </w:p>
    <w:p w14:paraId="3A77C5AE" w14:textId="77777777" w:rsidR="00FE125A" w:rsidRDefault="00000000">
      <w:pPr>
        <w:numPr>
          <w:ilvl w:val="1"/>
          <w:numId w:val="31"/>
        </w:numPr>
        <w:pBdr>
          <w:top w:val="nil"/>
          <w:left w:val="nil"/>
          <w:bottom w:val="nil"/>
          <w:right w:val="nil"/>
          <w:between w:val="nil"/>
        </w:pBdr>
      </w:pPr>
      <w:r>
        <w:rPr>
          <w:color w:val="000000"/>
        </w:rPr>
        <w:t>Free speech can be limited if it poses a “clear and present danger”</w:t>
      </w:r>
    </w:p>
    <w:p w14:paraId="1FE78159" w14:textId="77777777" w:rsidR="00FE125A" w:rsidRDefault="00000000">
      <w:pPr>
        <w:numPr>
          <w:ilvl w:val="0"/>
          <w:numId w:val="31"/>
        </w:numPr>
        <w:pBdr>
          <w:top w:val="nil"/>
          <w:left w:val="nil"/>
          <w:bottom w:val="nil"/>
          <w:right w:val="nil"/>
          <w:between w:val="nil"/>
        </w:pBdr>
      </w:pPr>
      <w:r>
        <w:rPr>
          <w:b/>
          <w:bCs/>
          <w:i/>
          <w:iCs/>
          <w:color w:val="000000"/>
        </w:rPr>
        <w:t xml:space="preserve">Korematsu v. US </w:t>
      </w:r>
      <w:r>
        <w:rPr>
          <w:color w:val="000000"/>
        </w:rPr>
        <w:t>(1943)</w:t>
      </w:r>
    </w:p>
    <w:p w14:paraId="0F5A04B5" w14:textId="77777777" w:rsidR="00FE125A" w:rsidRDefault="00000000">
      <w:pPr>
        <w:numPr>
          <w:ilvl w:val="1"/>
          <w:numId w:val="31"/>
        </w:numPr>
        <w:pBdr>
          <w:top w:val="nil"/>
          <w:left w:val="nil"/>
          <w:bottom w:val="nil"/>
          <w:right w:val="nil"/>
          <w:between w:val="nil"/>
        </w:pBdr>
      </w:pPr>
      <w:r>
        <w:rPr>
          <w:color w:val="000000"/>
        </w:rPr>
        <w:t>Upheld Japanese internment during WWII</w:t>
      </w:r>
    </w:p>
    <w:p w14:paraId="0B735146" w14:textId="77777777" w:rsidR="00FE125A" w:rsidRDefault="00000000">
      <w:pPr>
        <w:numPr>
          <w:ilvl w:val="0"/>
          <w:numId w:val="31"/>
        </w:numPr>
        <w:pBdr>
          <w:top w:val="nil"/>
          <w:left w:val="nil"/>
          <w:bottom w:val="nil"/>
          <w:right w:val="nil"/>
          <w:between w:val="nil"/>
        </w:pBdr>
      </w:pPr>
      <w:r>
        <w:rPr>
          <w:b/>
          <w:bCs/>
          <w:i/>
          <w:iCs/>
          <w:color w:val="000000"/>
        </w:rPr>
        <w:t>Brown v. Board of Education</w:t>
      </w:r>
      <w:r>
        <w:rPr>
          <w:color w:val="000000"/>
        </w:rPr>
        <w:t xml:space="preserve"> (1954)</w:t>
      </w:r>
    </w:p>
    <w:p w14:paraId="6201A2C6" w14:textId="77777777" w:rsidR="00FE125A" w:rsidRDefault="00000000">
      <w:pPr>
        <w:numPr>
          <w:ilvl w:val="1"/>
          <w:numId w:val="31"/>
        </w:numPr>
        <w:pBdr>
          <w:top w:val="nil"/>
          <w:left w:val="nil"/>
          <w:bottom w:val="nil"/>
          <w:right w:val="nil"/>
          <w:between w:val="nil"/>
        </w:pBdr>
      </w:pPr>
      <w:r>
        <w:rPr>
          <w:color w:val="000000"/>
        </w:rPr>
        <w:t>Overturned the “separate but equal” doctrine in schools</w:t>
      </w:r>
    </w:p>
    <w:p w14:paraId="73CE768B" w14:textId="77777777" w:rsidR="00FE125A" w:rsidRDefault="00000000">
      <w:pPr>
        <w:numPr>
          <w:ilvl w:val="1"/>
          <w:numId w:val="31"/>
        </w:numPr>
        <w:pBdr>
          <w:top w:val="nil"/>
          <w:left w:val="nil"/>
          <w:bottom w:val="nil"/>
          <w:right w:val="nil"/>
          <w:between w:val="nil"/>
        </w:pBdr>
      </w:pPr>
      <w:r>
        <w:rPr>
          <w:color w:val="000000"/>
        </w:rPr>
        <w:t>Segregation in schools is illegal</w:t>
      </w:r>
    </w:p>
    <w:p w14:paraId="52A6B2EC" w14:textId="77777777" w:rsidR="00FE125A" w:rsidRDefault="00000000">
      <w:pPr>
        <w:numPr>
          <w:ilvl w:val="0"/>
          <w:numId w:val="31"/>
        </w:numPr>
        <w:pBdr>
          <w:top w:val="nil"/>
          <w:left w:val="nil"/>
          <w:bottom w:val="nil"/>
          <w:right w:val="nil"/>
          <w:between w:val="nil"/>
        </w:pBdr>
      </w:pPr>
      <w:r>
        <w:rPr>
          <w:b/>
          <w:bCs/>
          <w:i/>
          <w:iCs/>
          <w:color w:val="000000"/>
        </w:rPr>
        <w:t>Miranda v. Arizona</w:t>
      </w:r>
      <w:r>
        <w:rPr>
          <w:color w:val="000000"/>
        </w:rPr>
        <w:t xml:space="preserve"> (1966)</w:t>
      </w:r>
    </w:p>
    <w:p w14:paraId="602AEE4F" w14:textId="77777777" w:rsidR="00FE125A" w:rsidRDefault="00000000">
      <w:pPr>
        <w:numPr>
          <w:ilvl w:val="1"/>
          <w:numId w:val="31"/>
        </w:numPr>
        <w:pBdr>
          <w:top w:val="nil"/>
          <w:left w:val="nil"/>
          <w:bottom w:val="nil"/>
          <w:right w:val="nil"/>
          <w:between w:val="nil"/>
        </w:pBdr>
      </w:pPr>
      <w:r>
        <w:rPr>
          <w:color w:val="000000"/>
        </w:rPr>
        <w:t>Suspects must have rights read to them at time of arrest</w:t>
      </w:r>
    </w:p>
    <w:p w14:paraId="6A054016" w14:textId="77777777" w:rsidR="00FE125A" w:rsidRDefault="00000000">
      <w:pPr>
        <w:numPr>
          <w:ilvl w:val="0"/>
          <w:numId w:val="31"/>
        </w:numPr>
        <w:pBdr>
          <w:top w:val="nil"/>
          <w:left w:val="nil"/>
          <w:bottom w:val="nil"/>
          <w:right w:val="nil"/>
          <w:between w:val="nil"/>
        </w:pBdr>
      </w:pPr>
      <w:r>
        <w:rPr>
          <w:b/>
          <w:bCs/>
          <w:i/>
          <w:iCs/>
          <w:color w:val="000000"/>
        </w:rPr>
        <w:t>Tinker v. Des Moines</w:t>
      </w:r>
      <w:r>
        <w:rPr>
          <w:color w:val="000000"/>
        </w:rPr>
        <w:t xml:space="preserve"> (1969)</w:t>
      </w:r>
    </w:p>
    <w:p w14:paraId="667881B4" w14:textId="77777777" w:rsidR="00FE125A" w:rsidRDefault="00000000">
      <w:pPr>
        <w:numPr>
          <w:ilvl w:val="1"/>
          <w:numId w:val="31"/>
        </w:numPr>
        <w:pBdr>
          <w:top w:val="nil"/>
          <w:left w:val="nil"/>
          <w:bottom w:val="nil"/>
          <w:right w:val="nil"/>
          <w:between w:val="nil"/>
        </w:pBdr>
      </w:pPr>
      <w:r>
        <w:rPr>
          <w:color w:val="000000"/>
        </w:rPr>
        <w:lastRenderedPageBreak/>
        <w:t xml:space="preserve">Students can wear black armbands as a sign of protest of the Vietnam War </w:t>
      </w:r>
    </w:p>
    <w:p w14:paraId="3814BDF1" w14:textId="77777777" w:rsidR="00FE125A" w:rsidRDefault="00FE125A"/>
    <w:p w14:paraId="0EC7A171" w14:textId="77777777" w:rsidR="00FE125A" w:rsidRDefault="00000000">
      <w:pPr>
        <w:jc w:val="center"/>
        <w:rPr>
          <w:b/>
          <w:bCs/>
          <w:i/>
          <w:iCs/>
          <w:sz w:val="40"/>
          <w:szCs w:val="40"/>
          <w:u w:val="single"/>
        </w:rPr>
      </w:pPr>
      <w:r>
        <w:rPr>
          <w:b/>
          <w:bCs/>
          <w:i/>
          <w:iCs/>
          <w:sz w:val="40"/>
          <w:szCs w:val="40"/>
          <w:u w:val="single"/>
        </w:rPr>
        <w:t>Immigration Throughout History</w:t>
      </w:r>
    </w:p>
    <w:p w14:paraId="1B892C31" w14:textId="77777777" w:rsidR="00FE125A" w:rsidRDefault="00FE125A">
      <w:pPr>
        <w:pBdr>
          <w:top w:val="nil"/>
          <w:left w:val="nil"/>
          <w:bottom w:val="nil"/>
          <w:right w:val="nil"/>
          <w:between w:val="nil"/>
        </w:pBdr>
        <w:rPr>
          <w:color w:val="000000"/>
        </w:rPr>
      </w:pPr>
    </w:p>
    <w:p w14:paraId="787119DB" w14:textId="77777777" w:rsidR="00FE125A" w:rsidRDefault="00000000">
      <w:pPr>
        <w:numPr>
          <w:ilvl w:val="0"/>
          <w:numId w:val="34"/>
        </w:numPr>
        <w:pBdr>
          <w:top w:val="nil"/>
          <w:left w:val="nil"/>
          <w:bottom w:val="nil"/>
          <w:right w:val="nil"/>
          <w:between w:val="nil"/>
        </w:pBdr>
      </w:pPr>
      <w:r>
        <w:rPr>
          <w:color w:val="000000"/>
        </w:rPr>
        <w:t>Between the 1500s and 1800s, millions of African Americans were forcibly taken from Africa and were enslaved on plantations in the Americas – Middle Passage</w:t>
      </w:r>
    </w:p>
    <w:p w14:paraId="25F9E065" w14:textId="77777777" w:rsidR="00FE125A" w:rsidRDefault="00000000">
      <w:pPr>
        <w:numPr>
          <w:ilvl w:val="0"/>
          <w:numId w:val="34"/>
        </w:numPr>
        <w:pBdr>
          <w:top w:val="nil"/>
          <w:left w:val="nil"/>
          <w:bottom w:val="nil"/>
          <w:right w:val="nil"/>
          <w:between w:val="nil"/>
        </w:pBdr>
      </w:pPr>
      <w:r>
        <w:rPr>
          <w:color w:val="000000"/>
        </w:rPr>
        <w:t>Many European immigrants came to the 13 colonies as indentured servants, especially the Chesapeake (Virginia and Maryland) – significantly declined after Bacon’s Rebellion (1676)</w:t>
      </w:r>
    </w:p>
    <w:p w14:paraId="7E224380" w14:textId="77777777" w:rsidR="00FE125A" w:rsidRDefault="00FE125A">
      <w:pPr>
        <w:pBdr>
          <w:top w:val="nil"/>
          <w:left w:val="nil"/>
          <w:bottom w:val="nil"/>
          <w:right w:val="nil"/>
          <w:between w:val="nil"/>
        </w:pBdr>
        <w:rPr>
          <w:color w:val="000000"/>
        </w:rPr>
      </w:pPr>
    </w:p>
    <w:p w14:paraId="03848A47"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Big Ideas</w:t>
      </w:r>
    </w:p>
    <w:p w14:paraId="0EB9742D" w14:textId="77777777" w:rsidR="00FE125A" w:rsidRDefault="00FE125A">
      <w:pPr>
        <w:pBdr>
          <w:top w:val="nil"/>
          <w:left w:val="nil"/>
          <w:bottom w:val="nil"/>
          <w:right w:val="nil"/>
          <w:between w:val="nil"/>
        </w:pBdr>
        <w:rPr>
          <w:color w:val="000000"/>
        </w:rPr>
      </w:pPr>
    </w:p>
    <w:p w14:paraId="7BAAA687" w14:textId="77777777" w:rsidR="00FE125A" w:rsidRDefault="00000000">
      <w:pPr>
        <w:numPr>
          <w:ilvl w:val="0"/>
          <w:numId w:val="33"/>
        </w:numPr>
        <w:pBdr>
          <w:top w:val="nil"/>
          <w:left w:val="nil"/>
          <w:bottom w:val="nil"/>
          <w:right w:val="nil"/>
          <w:between w:val="nil"/>
        </w:pBdr>
      </w:pPr>
      <w:r>
        <w:rPr>
          <w:color w:val="000000"/>
        </w:rPr>
        <w:t>The most common cause for voluntary immigration was economic opportunities</w:t>
      </w:r>
    </w:p>
    <w:p w14:paraId="5CC3947C" w14:textId="77777777" w:rsidR="00FE125A" w:rsidRDefault="00000000">
      <w:pPr>
        <w:numPr>
          <w:ilvl w:val="0"/>
          <w:numId w:val="33"/>
        </w:numPr>
        <w:pBdr>
          <w:top w:val="nil"/>
          <w:left w:val="nil"/>
          <w:bottom w:val="nil"/>
          <w:right w:val="nil"/>
          <w:between w:val="nil"/>
        </w:pBdr>
      </w:pPr>
      <w:r>
        <w:rPr>
          <w:color w:val="000000"/>
        </w:rPr>
        <w:t xml:space="preserve">Immigrants throughout history have often faced </w:t>
      </w:r>
      <w:r>
        <w:rPr>
          <w:b/>
          <w:bCs/>
          <w:color w:val="000000"/>
        </w:rPr>
        <w:t>Nativism</w:t>
      </w:r>
      <w:r>
        <w:rPr>
          <w:color w:val="000000"/>
        </w:rPr>
        <w:t xml:space="preserve"> and some Americans sought to limit immigrants’ political influence</w:t>
      </w:r>
    </w:p>
    <w:p w14:paraId="5624343C" w14:textId="77777777" w:rsidR="00FE125A" w:rsidRDefault="00000000">
      <w:pPr>
        <w:numPr>
          <w:ilvl w:val="1"/>
          <w:numId w:val="33"/>
        </w:numPr>
        <w:pBdr>
          <w:top w:val="nil"/>
          <w:left w:val="nil"/>
          <w:bottom w:val="nil"/>
          <w:right w:val="nil"/>
          <w:between w:val="nil"/>
        </w:pBdr>
      </w:pPr>
      <w:r>
        <w:rPr>
          <w:color w:val="000000"/>
        </w:rPr>
        <w:t xml:space="preserve">During many economic crises, nativism increased since immigrants were accused of “stealing” jobs </w:t>
      </w:r>
    </w:p>
    <w:p w14:paraId="45F4BDCF" w14:textId="77777777" w:rsidR="00FE125A" w:rsidRDefault="00000000">
      <w:pPr>
        <w:numPr>
          <w:ilvl w:val="0"/>
          <w:numId w:val="33"/>
        </w:numPr>
        <w:pBdr>
          <w:top w:val="nil"/>
          <w:left w:val="nil"/>
          <w:bottom w:val="nil"/>
          <w:right w:val="nil"/>
          <w:between w:val="nil"/>
        </w:pBdr>
      </w:pPr>
      <w:r>
        <w:rPr>
          <w:color w:val="000000"/>
        </w:rPr>
        <w:t>Many immigrants were expected to assimilate to American culture (think Jane Addams and the Hull House)</w:t>
      </w:r>
    </w:p>
    <w:p w14:paraId="59228A23" w14:textId="77777777" w:rsidR="00FE125A" w:rsidRDefault="00FE125A">
      <w:pPr>
        <w:pBdr>
          <w:top w:val="nil"/>
          <w:left w:val="nil"/>
          <w:bottom w:val="nil"/>
          <w:right w:val="nil"/>
          <w:between w:val="nil"/>
        </w:pBdr>
        <w:rPr>
          <w:color w:val="000000"/>
        </w:rPr>
      </w:pPr>
    </w:p>
    <w:p w14:paraId="1D1A35B0"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“Old” Immigration (1820s – 1870s) But Mostly PRIOR To The Civil War</w:t>
      </w:r>
    </w:p>
    <w:p w14:paraId="118A53AB" w14:textId="77777777" w:rsidR="00FE125A" w:rsidRDefault="00FE125A">
      <w:pPr>
        <w:pBdr>
          <w:top w:val="nil"/>
          <w:left w:val="nil"/>
          <w:bottom w:val="nil"/>
          <w:right w:val="nil"/>
          <w:between w:val="nil"/>
        </w:pBdr>
        <w:rPr>
          <w:color w:val="000000"/>
        </w:rPr>
      </w:pPr>
    </w:p>
    <w:p w14:paraId="02B8797A" w14:textId="77777777" w:rsidR="00FE125A" w:rsidRDefault="00000000">
      <w:pPr>
        <w:numPr>
          <w:ilvl w:val="0"/>
          <w:numId w:val="35"/>
        </w:numPr>
        <w:pBdr>
          <w:top w:val="nil"/>
          <w:left w:val="nil"/>
          <w:bottom w:val="nil"/>
          <w:right w:val="nil"/>
          <w:between w:val="nil"/>
        </w:pBdr>
      </w:pPr>
      <w:r>
        <w:rPr>
          <w:color w:val="000000"/>
        </w:rPr>
        <w:t>Came mostly from Northern and Western Europe</w:t>
      </w:r>
    </w:p>
    <w:p w14:paraId="7A18F331" w14:textId="77777777" w:rsidR="00FE125A" w:rsidRDefault="00000000">
      <w:pPr>
        <w:numPr>
          <w:ilvl w:val="1"/>
          <w:numId w:val="35"/>
        </w:numPr>
        <w:pBdr>
          <w:top w:val="nil"/>
          <w:left w:val="nil"/>
          <w:bottom w:val="nil"/>
          <w:right w:val="nil"/>
          <w:between w:val="nil"/>
        </w:pBdr>
      </w:pPr>
      <w:r>
        <w:rPr>
          <w:color w:val="000000"/>
        </w:rPr>
        <w:t>Germany:</w:t>
      </w:r>
    </w:p>
    <w:p w14:paraId="2A368FA6" w14:textId="77777777" w:rsidR="00FE125A" w:rsidRDefault="00000000">
      <w:pPr>
        <w:numPr>
          <w:ilvl w:val="2"/>
          <w:numId w:val="35"/>
        </w:numPr>
        <w:pBdr>
          <w:top w:val="nil"/>
          <w:left w:val="nil"/>
          <w:bottom w:val="nil"/>
          <w:right w:val="nil"/>
          <w:between w:val="nil"/>
        </w:pBdr>
      </w:pPr>
      <w:r>
        <w:rPr>
          <w:color w:val="000000"/>
        </w:rPr>
        <w:t>Came because of political revolutions in Europe</w:t>
      </w:r>
    </w:p>
    <w:p w14:paraId="0A318C7B" w14:textId="77777777" w:rsidR="00FE125A" w:rsidRDefault="00000000">
      <w:pPr>
        <w:numPr>
          <w:ilvl w:val="2"/>
          <w:numId w:val="35"/>
        </w:numPr>
        <w:pBdr>
          <w:top w:val="nil"/>
          <w:left w:val="nil"/>
          <w:bottom w:val="nil"/>
          <w:right w:val="nil"/>
          <w:between w:val="nil"/>
        </w:pBdr>
      </w:pPr>
      <w:r>
        <w:rPr>
          <w:color w:val="000000"/>
        </w:rPr>
        <w:t>Often settled on the frontier as farmers (Cincinnati!)</w:t>
      </w:r>
    </w:p>
    <w:p w14:paraId="29E6EE80" w14:textId="77777777" w:rsidR="00FE125A" w:rsidRDefault="00000000">
      <w:pPr>
        <w:numPr>
          <w:ilvl w:val="1"/>
          <w:numId w:val="35"/>
        </w:numPr>
        <w:pBdr>
          <w:top w:val="nil"/>
          <w:left w:val="nil"/>
          <w:bottom w:val="nil"/>
          <w:right w:val="nil"/>
          <w:between w:val="nil"/>
        </w:pBdr>
      </w:pPr>
      <w:r>
        <w:rPr>
          <w:color w:val="000000"/>
        </w:rPr>
        <w:t>Irish:</w:t>
      </w:r>
    </w:p>
    <w:p w14:paraId="1B587799" w14:textId="77777777" w:rsidR="00FE125A" w:rsidRDefault="00000000">
      <w:pPr>
        <w:numPr>
          <w:ilvl w:val="2"/>
          <w:numId w:val="35"/>
        </w:numPr>
        <w:pBdr>
          <w:top w:val="nil"/>
          <w:left w:val="nil"/>
          <w:bottom w:val="nil"/>
          <w:right w:val="nil"/>
          <w:between w:val="nil"/>
        </w:pBdr>
      </w:pPr>
      <w:r>
        <w:rPr>
          <w:color w:val="000000"/>
        </w:rPr>
        <w:t>1840s and 1850s</w:t>
      </w:r>
    </w:p>
    <w:p w14:paraId="2BF0ECEB" w14:textId="77777777" w:rsidR="00FE125A" w:rsidRDefault="00000000">
      <w:pPr>
        <w:numPr>
          <w:ilvl w:val="2"/>
          <w:numId w:val="35"/>
        </w:numPr>
        <w:pBdr>
          <w:top w:val="nil"/>
          <w:left w:val="nil"/>
          <w:bottom w:val="nil"/>
          <w:right w:val="nil"/>
          <w:between w:val="nil"/>
        </w:pBdr>
      </w:pPr>
      <w:r>
        <w:rPr>
          <w:color w:val="000000"/>
        </w:rPr>
        <w:t>Came because of the Potato Famine</w:t>
      </w:r>
    </w:p>
    <w:p w14:paraId="54BDC006" w14:textId="77777777" w:rsidR="00FE125A" w:rsidRDefault="00000000">
      <w:pPr>
        <w:numPr>
          <w:ilvl w:val="2"/>
          <w:numId w:val="35"/>
        </w:numPr>
        <w:pBdr>
          <w:top w:val="nil"/>
          <w:left w:val="nil"/>
          <w:bottom w:val="nil"/>
          <w:right w:val="nil"/>
          <w:between w:val="nil"/>
        </w:pBdr>
      </w:pPr>
      <w:r>
        <w:rPr>
          <w:color w:val="000000"/>
        </w:rPr>
        <w:t>Mostly Catholic</w:t>
      </w:r>
    </w:p>
    <w:p w14:paraId="0E7C790E" w14:textId="77777777" w:rsidR="00FE125A" w:rsidRDefault="00000000">
      <w:pPr>
        <w:numPr>
          <w:ilvl w:val="2"/>
          <w:numId w:val="35"/>
        </w:numPr>
        <w:pBdr>
          <w:top w:val="nil"/>
          <w:left w:val="nil"/>
          <w:bottom w:val="nil"/>
          <w:right w:val="nil"/>
          <w:between w:val="nil"/>
        </w:pBdr>
      </w:pPr>
      <w:r>
        <w:rPr>
          <w:color w:val="000000"/>
        </w:rPr>
        <w:t>Settled in large cities (New York, Boston, etc.)</w:t>
      </w:r>
    </w:p>
    <w:p w14:paraId="583CBD84" w14:textId="77777777" w:rsidR="00FE125A" w:rsidRDefault="00000000">
      <w:pPr>
        <w:numPr>
          <w:ilvl w:val="2"/>
          <w:numId w:val="35"/>
        </w:numPr>
        <w:pBdr>
          <w:top w:val="nil"/>
          <w:left w:val="nil"/>
          <w:bottom w:val="nil"/>
          <w:right w:val="nil"/>
          <w:between w:val="nil"/>
        </w:pBdr>
      </w:pPr>
      <w:r>
        <w:rPr>
          <w:color w:val="000000"/>
        </w:rPr>
        <w:t>Faced job discrimination (No Irish Need Apply)</w:t>
      </w:r>
    </w:p>
    <w:p w14:paraId="2D3F49F8" w14:textId="77777777" w:rsidR="00FE125A" w:rsidRDefault="00000000">
      <w:pPr>
        <w:numPr>
          <w:ilvl w:val="0"/>
          <w:numId w:val="35"/>
        </w:numPr>
        <w:pBdr>
          <w:top w:val="nil"/>
          <w:left w:val="nil"/>
          <w:bottom w:val="nil"/>
          <w:right w:val="nil"/>
          <w:between w:val="nil"/>
        </w:pBdr>
      </w:pPr>
      <w:r>
        <w:rPr>
          <w:color w:val="000000"/>
        </w:rPr>
        <w:t>Know-Nothing Party:</w:t>
      </w:r>
    </w:p>
    <w:p w14:paraId="700580D7" w14:textId="77777777" w:rsidR="00FE125A" w:rsidRDefault="00000000">
      <w:pPr>
        <w:numPr>
          <w:ilvl w:val="1"/>
          <w:numId w:val="35"/>
        </w:numPr>
        <w:pBdr>
          <w:top w:val="nil"/>
          <w:left w:val="nil"/>
          <w:bottom w:val="nil"/>
          <w:right w:val="nil"/>
          <w:between w:val="nil"/>
        </w:pBdr>
      </w:pPr>
      <w:r>
        <w:rPr>
          <w:color w:val="000000"/>
        </w:rPr>
        <w:t xml:space="preserve">Political Party in the 1850s that sought to ban Catholics from holding office and limit immigration </w:t>
      </w:r>
    </w:p>
    <w:p w14:paraId="1E2C9877" w14:textId="77777777" w:rsidR="00FE125A" w:rsidRDefault="00FE125A">
      <w:pPr>
        <w:pBdr>
          <w:top w:val="nil"/>
          <w:left w:val="nil"/>
          <w:bottom w:val="nil"/>
          <w:right w:val="nil"/>
          <w:between w:val="nil"/>
        </w:pBdr>
        <w:rPr>
          <w:color w:val="000000"/>
        </w:rPr>
      </w:pPr>
    </w:p>
    <w:p w14:paraId="2FE1D756"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“New” Immigration (1880s  - 1920)</w:t>
      </w:r>
    </w:p>
    <w:p w14:paraId="060ECA60" w14:textId="77777777" w:rsidR="00FE125A" w:rsidRDefault="00FE125A">
      <w:pPr>
        <w:pBdr>
          <w:top w:val="nil"/>
          <w:left w:val="nil"/>
          <w:bottom w:val="nil"/>
          <w:right w:val="nil"/>
          <w:between w:val="nil"/>
        </w:pBdr>
        <w:rPr>
          <w:color w:val="000000"/>
        </w:rPr>
      </w:pPr>
    </w:p>
    <w:p w14:paraId="007666F9" w14:textId="77777777" w:rsidR="00FE125A" w:rsidRDefault="00000000">
      <w:pPr>
        <w:numPr>
          <w:ilvl w:val="0"/>
          <w:numId w:val="3"/>
        </w:numPr>
        <w:pBdr>
          <w:top w:val="nil"/>
          <w:left w:val="nil"/>
          <w:bottom w:val="nil"/>
          <w:right w:val="nil"/>
          <w:between w:val="nil"/>
        </w:pBdr>
      </w:pPr>
      <w:r>
        <w:rPr>
          <w:color w:val="000000"/>
        </w:rPr>
        <w:t>Came mostly from Southern and Eastern Europe:</w:t>
      </w:r>
    </w:p>
    <w:p w14:paraId="5959045F" w14:textId="77777777" w:rsidR="00FE125A" w:rsidRDefault="00000000">
      <w:pPr>
        <w:numPr>
          <w:ilvl w:val="1"/>
          <w:numId w:val="3"/>
        </w:numPr>
        <w:pBdr>
          <w:top w:val="nil"/>
          <w:left w:val="nil"/>
          <w:bottom w:val="nil"/>
          <w:right w:val="nil"/>
          <w:between w:val="nil"/>
        </w:pBdr>
      </w:pPr>
      <w:r>
        <w:rPr>
          <w:color w:val="000000"/>
        </w:rPr>
        <w:t>Italy, Greece, Poland, Hungary</w:t>
      </w:r>
    </w:p>
    <w:p w14:paraId="470986E8" w14:textId="77777777" w:rsidR="00FE125A" w:rsidRDefault="00000000">
      <w:pPr>
        <w:numPr>
          <w:ilvl w:val="1"/>
          <w:numId w:val="3"/>
        </w:numPr>
        <w:pBdr>
          <w:top w:val="nil"/>
          <w:left w:val="nil"/>
          <w:bottom w:val="nil"/>
          <w:right w:val="nil"/>
          <w:between w:val="nil"/>
        </w:pBdr>
      </w:pPr>
      <w:r>
        <w:rPr>
          <w:color w:val="000000"/>
        </w:rPr>
        <w:t>Largely settled in cities and worked in factories</w:t>
      </w:r>
    </w:p>
    <w:p w14:paraId="538941C8" w14:textId="77777777" w:rsidR="00FE125A" w:rsidRDefault="00000000">
      <w:pPr>
        <w:numPr>
          <w:ilvl w:val="1"/>
          <w:numId w:val="3"/>
        </w:numPr>
        <w:pBdr>
          <w:top w:val="nil"/>
          <w:left w:val="nil"/>
          <w:bottom w:val="nil"/>
          <w:right w:val="nil"/>
          <w:between w:val="nil"/>
        </w:pBdr>
      </w:pPr>
      <w:r>
        <w:rPr>
          <w:color w:val="000000"/>
        </w:rPr>
        <w:t>Benefited from “political machines” in cities – given $, food, jobs, shelter in exchange for votes</w:t>
      </w:r>
    </w:p>
    <w:p w14:paraId="53AD64C8" w14:textId="77777777" w:rsidR="00FE125A" w:rsidRDefault="00000000">
      <w:pPr>
        <w:numPr>
          <w:ilvl w:val="1"/>
          <w:numId w:val="3"/>
        </w:numPr>
        <w:pBdr>
          <w:top w:val="nil"/>
          <w:left w:val="nil"/>
          <w:bottom w:val="nil"/>
          <w:right w:val="nil"/>
          <w:between w:val="nil"/>
        </w:pBdr>
      </w:pPr>
      <w:r>
        <w:rPr>
          <w:color w:val="000000"/>
        </w:rPr>
        <w:t>Often worked unskilled jobs</w:t>
      </w:r>
    </w:p>
    <w:p w14:paraId="3E001F4D" w14:textId="77777777" w:rsidR="00FE125A" w:rsidRDefault="00000000">
      <w:pPr>
        <w:numPr>
          <w:ilvl w:val="0"/>
          <w:numId w:val="3"/>
        </w:numPr>
        <w:pBdr>
          <w:top w:val="nil"/>
          <w:left w:val="nil"/>
          <w:bottom w:val="nil"/>
          <w:right w:val="nil"/>
          <w:between w:val="nil"/>
        </w:pBdr>
      </w:pPr>
      <w:r>
        <w:rPr>
          <w:color w:val="000000"/>
        </w:rPr>
        <w:t>The 1910s and 1920s saw a resurgence of the KKK, this time targeting immigrants in addition to African Americans</w:t>
      </w:r>
    </w:p>
    <w:p w14:paraId="25BDB43A" w14:textId="77777777" w:rsidR="00FE125A" w:rsidRDefault="00FE125A">
      <w:pPr>
        <w:pBdr>
          <w:top w:val="nil"/>
          <w:left w:val="nil"/>
          <w:bottom w:val="nil"/>
          <w:right w:val="nil"/>
          <w:between w:val="nil"/>
        </w:pBdr>
        <w:rPr>
          <w:color w:val="000000"/>
        </w:rPr>
      </w:pPr>
    </w:p>
    <w:p w14:paraId="79B7D415"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Important Acts/Government Policies (1763 - 1945)</w:t>
      </w:r>
    </w:p>
    <w:p w14:paraId="1C50209E" w14:textId="77777777" w:rsidR="00FE125A" w:rsidRDefault="00FE125A">
      <w:pPr>
        <w:pBdr>
          <w:top w:val="nil"/>
          <w:left w:val="nil"/>
          <w:bottom w:val="nil"/>
          <w:right w:val="nil"/>
          <w:between w:val="nil"/>
        </w:pBdr>
        <w:rPr>
          <w:color w:val="000000"/>
        </w:rPr>
      </w:pPr>
    </w:p>
    <w:p w14:paraId="490011F5" w14:textId="77777777" w:rsidR="00FE125A" w:rsidRDefault="00000000">
      <w:pPr>
        <w:numPr>
          <w:ilvl w:val="0"/>
          <w:numId w:val="2"/>
        </w:numPr>
        <w:pBdr>
          <w:top w:val="nil"/>
          <w:left w:val="nil"/>
          <w:bottom w:val="nil"/>
          <w:right w:val="nil"/>
          <w:between w:val="nil"/>
        </w:pBdr>
      </w:pPr>
      <w:r>
        <w:rPr>
          <w:color w:val="000000"/>
        </w:rPr>
        <w:t>Chinese Exclusion Act (1882) – banned Chinese immigration to the US</w:t>
      </w:r>
    </w:p>
    <w:p w14:paraId="22BDC590" w14:textId="77777777" w:rsidR="00FE125A" w:rsidRDefault="00000000">
      <w:pPr>
        <w:numPr>
          <w:ilvl w:val="0"/>
          <w:numId w:val="2"/>
        </w:numPr>
        <w:pBdr>
          <w:top w:val="nil"/>
          <w:left w:val="nil"/>
          <w:bottom w:val="nil"/>
          <w:right w:val="nil"/>
          <w:between w:val="nil"/>
        </w:pBdr>
      </w:pPr>
      <w:r>
        <w:rPr>
          <w:color w:val="000000"/>
        </w:rPr>
        <w:t>“Gentlemen’s Agreement” (1907) – agreement between the US and Japan to limit Japanese immigration</w:t>
      </w:r>
    </w:p>
    <w:p w14:paraId="6550EBD1" w14:textId="77777777" w:rsidR="00FE125A" w:rsidRDefault="00000000">
      <w:pPr>
        <w:numPr>
          <w:ilvl w:val="0"/>
          <w:numId w:val="2"/>
        </w:numPr>
        <w:pBdr>
          <w:top w:val="nil"/>
          <w:left w:val="nil"/>
          <w:bottom w:val="nil"/>
          <w:right w:val="nil"/>
          <w:between w:val="nil"/>
        </w:pBdr>
      </w:pPr>
      <w:r>
        <w:rPr>
          <w:color w:val="000000"/>
        </w:rPr>
        <w:t>Emergency Quota Act (1921) – severely restricted the number of immigrants allowed to come to the US to roughly 300,000</w:t>
      </w:r>
    </w:p>
    <w:p w14:paraId="6C73AE34" w14:textId="77777777" w:rsidR="00FE125A" w:rsidRDefault="00000000">
      <w:pPr>
        <w:numPr>
          <w:ilvl w:val="0"/>
          <w:numId w:val="2"/>
        </w:numPr>
        <w:pBdr>
          <w:top w:val="nil"/>
          <w:left w:val="nil"/>
          <w:bottom w:val="nil"/>
          <w:right w:val="nil"/>
          <w:between w:val="nil"/>
        </w:pBdr>
      </w:pPr>
      <w:r>
        <w:rPr>
          <w:color w:val="000000"/>
        </w:rPr>
        <w:t>National Origins Act (1924) – further restricted immigration to roughly 165,000</w:t>
      </w:r>
    </w:p>
    <w:p w14:paraId="2CEEF5B5" w14:textId="77777777" w:rsidR="00FE125A" w:rsidRDefault="00000000">
      <w:pPr>
        <w:numPr>
          <w:ilvl w:val="1"/>
          <w:numId w:val="2"/>
        </w:numPr>
        <w:pBdr>
          <w:top w:val="nil"/>
          <w:left w:val="nil"/>
          <w:bottom w:val="nil"/>
          <w:right w:val="nil"/>
          <w:between w:val="nil"/>
        </w:pBdr>
      </w:pPr>
      <w:r>
        <w:rPr>
          <w:color w:val="000000"/>
        </w:rPr>
        <w:t>Both these acts would be overturned in 1965</w:t>
      </w:r>
    </w:p>
    <w:p w14:paraId="6654DB1F" w14:textId="77777777" w:rsidR="00FE125A" w:rsidRDefault="00FE125A"/>
    <w:p w14:paraId="60672135" w14:textId="77777777" w:rsidR="00FE125A" w:rsidRDefault="00000000">
      <w:pPr>
        <w:pBdr>
          <w:top w:val="nil"/>
          <w:left w:val="nil"/>
          <w:bottom w:val="nil"/>
          <w:right w:val="nil"/>
          <w:between w:val="nil"/>
        </w:pBdr>
        <w:jc w:val="center"/>
        <w:rPr>
          <w:i/>
          <w:iCs/>
          <w:color w:val="000000"/>
          <w:sz w:val="36"/>
          <w:szCs w:val="36"/>
          <w:u w:val="single"/>
        </w:rPr>
      </w:pPr>
      <w:r>
        <w:rPr>
          <w:b/>
          <w:bCs/>
          <w:i/>
          <w:iCs/>
          <w:color w:val="000000"/>
          <w:sz w:val="40"/>
          <w:szCs w:val="40"/>
          <w:u w:val="single"/>
        </w:rPr>
        <w:t>Political Parties Throughout History (1790s – 1945)</w:t>
      </w:r>
    </w:p>
    <w:p w14:paraId="6F71CC23" w14:textId="77777777" w:rsidR="00FE125A" w:rsidRDefault="00FE125A">
      <w:pPr>
        <w:pBdr>
          <w:top w:val="nil"/>
          <w:left w:val="nil"/>
          <w:bottom w:val="nil"/>
          <w:right w:val="nil"/>
          <w:between w:val="nil"/>
        </w:pBdr>
        <w:jc w:val="center"/>
        <w:rPr>
          <w:b/>
          <w:bCs/>
          <w:color w:val="000000"/>
          <w:sz w:val="28"/>
          <w:szCs w:val="28"/>
        </w:rPr>
      </w:pPr>
    </w:p>
    <w:p w14:paraId="7BB14B67"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Federalists vs. Anti-Federalists (1789)</w:t>
      </w:r>
    </w:p>
    <w:p w14:paraId="5BA6B5D0" w14:textId="77777777" w:rsidR="00FE125A" w:rsidRDefault="00FE125A">
      <w:pPr>
        <w:pBdr>
          <w:top w:val="nil"/>
          <w:left w:val="nil"/>
          <w:bottom w:val="nil"/>
          <w:right w:val="nil"/>
          <w:between w:val="nil"/>
        </w:pBdr>
        <w:jc w:val="center"/>
        <w:rPr>
          <w:color w:val="000000"/>
        </w:rPr>
      </w:pPr>
    </w:p>
    <w:p w14:paraId="2599CF18" w14:textId="77777777" w:rsidR="00FE125A" w:rsidRDefault="00000000">
      <w:pPr>
        <w:numPr>
          <w:ilvl w:val="0"/>
          <w:numId w:val="4"/>
        </w:numPr>
        <w:pBdr>
          <w:top w:val="nil"/>
          <w:left w:val="nil"/>
          <w:bottom w:val="nil"/>
          <w:right w:val="nil"/>
          <w:between w:val="nil"/>
        </w:pBdr>
      </w:pPr>
      <w:r>
        <w:rPr>
          <w:color w:val="000000"/>
        </w:rPr>
        <w:t>Not Political Parties, but dealt with the issue of ratification of the Constitution</w:t>
      </w:r>
    </w:p>
    <w:p w14:paraId="18AAA017" w14:textId="77777777" w:rsidR="00FE125A" w:rsidRDefault="00000000">
      <w:pPr>
        <w:numPr>
          <w:ilvl w:val="0"/>
          <w:numId w:val="4"/>
        </w:numPr>
        <w:pBdr>
          <w:top w:val="nil"/>
          <w:left w:val="nil"/>
          <w:bottom w:val="nil"/>
          <w:right w:val="nil"/>
          <w:between w:val="nil"/>
        </w:pBdr>
      </w:pPr>
      <w:r>
        <w:rPr>
          <w:color w:val="000000"/>
        </w:rPr>
        <w:t>Anti-Federalists - against ratification</w:t>
      </w:r>
    </w:p>
    <w:p w14:paraId="64CC5A0F" w14:textId="77777777" w:rsidR="00FE125A" w:rsidRDefault="00000000">
      <w:pPr>
        <w:numPr>
          <w:ilvl w:val="0"/>
          <w:numId w:val="4"/>
        </w:numPr>
        <w:pBdr>
          <w:top w:val="nil"/>
          <w:left w:val="nil"/>
          <w:bottom w:val="nil"/>
          <w:right w:val="nil"/>
          <w:between w:val="nil"/>
        </w:pBdr>
      </w:pPr>
      <w:r>
        <w:rPr>
          <w:color w:val="000000"/>
        </w:rPr>
        <w:t>Federalists - Pro ratification</w:t>
      </w:r>
    </w:p>
    <w:p w14:paraId="0EA7EB23" w14:textId="77777777" w:rsidR="00FE125A" w:rsidRDefault="00000000">
      <w:pPr>
        <w:numPr>
          <w:ilvl w:val="0"/>
          <w:numId w:val="4"/>
        </w:numPr>
        <w:pBdr>
          <w:top w:val="nil"/>
          <w:left w:val="nil"/>
          <w:bottom w:val="nil"/>
          <w:right w:val="nil"/>
          <w:between w:val="nil"/>
        </w:pBdr>
      </w:pPr>
      <w:r>
        <w:rPr>
          <w:color w:val="000000"/>
        </w:rPr>
        <w:t>Anti-Federalists supported ratification when the Federalists promised to add a Bill of Rights to the Constitution</w:t>
      </w:r>
    </w:p>
    <w:p w14:paraId="5AF45097" w14:textId="77777777" w:rsidR="00FE125A" w:rsidRDefault="00FE125A">
      <w:pPr>
        <w:pBdr>
          <w:top w:val="nil"/>
          <w:left w:val="nil"/>
          <w:bottom w:val="nil"/>
          <w:right w:val="nil"/>
          <w:between w:val="nil"/>
        </w:pBdr>
        <w:rPr>
          <w:color w:val="000000"/>
        </w:rPr>
      </w:pPr>
    </w:p>
    <w:p w14:paraId="69C49781" w14:textId="77777777" w:rsidR="00FE125A" w:rsidRDefault="00000000">
      <w:pPr>
        <w:pBdr>
          <w:top w:val="nil"/>
          <w:left w:val="nil"/>
          <w:bottom w:val="nil"/>
          <w:right w:val="nil"/>
          <w:between w:val="nil"/>
        </w:pBdr>
        <w:jc w:val="center"/>
        <w:rPr>
          <w:color w:val="000000"/>
        </w:rPr>
      </w:pPr>
      <w:r>
        <w:rPr>
          <w:b/>
          <w:bCs/>
          <w:color w:val="000000"/>
          <w:sz w:val="28"/>
          <w:szCs w:val="28"/>
        </w:rPr>
        <w:t>The First Party System (1790s)</w:t>
      </w:r>
    </w:p>
    <w:p w14:paraId="35F52A39" w14:textId="77777777" w:rsidR="00FE125A" w:rsidRDefault="00FE125A">
      <w:pPr>
        <w:pBdr>
          <w:top w:val="nil"/>
          <w:left w:val="nil"/>
          <w:bottom w:val="nil"/>
          <w:right w:val="nil"/>
          <w:between w:val="nil"/>
        </w:pBdr>
        <w:rPr>
          <w:color w:val="000000"/>
        </w:rPr>
      </w:pPr>
    </w:p>
    <w:p w14:paraId="196197F0" w14:textId="77777777" w:rsidR="00FE125A" w:rsidRDefault="00000000">
      <w:pPr>
        <w:numPr>
          <w:ilvl w:val="0"/>
          <w:numId w:val="5"/>
        </w:numPr>
        <w:pBdr>
          <w:top w:val="nil"/>
          <w:left w:val="nil"/>
          <w:bottom w:val="nil"/>
          <w:right w:val="nil"/>
          <w:between w:val="nil"/>
        </w:pBdr>
      </w:pPr>
      <w:r>
        <w:rPr>
          <w:color w:val="000000"/>
        </w:rPr>
        <w:t>Federalists and Democratic-Republicans</w:t>
      </w:r>
    </w:p>
    <w:p w14:paraId="500E93C0" w14:textId="77777777" w:rsidR="00FE125A" w:rsidRDefault="00000000">
      <w:pPr>
        <w:numPr>
          <w:ilvl w:val="0"/>
          <w:numId w:val="5"/>
        </w:numPr>
        <w:pBdr>
          <w:top w:val="nil"/>
          <w:left w:val="nil"/>
          <w:bottom w:val="nil"/>
          <w:right w:val="nil"/>
          <w:between w:val="nil"/>
        </w:pBdr>
      </w:pPr>
      <w:r>
        <w:rPr>
          <w:color w:val="000000"/>
        </w:rPr>
        <w:t>Developed during George Washington’s presidency over the following issues:</w:t>
      </w:r>
    </w:p>
    <w:p w14:paraId="5A47041D" w14:textId="77777777" w:rsidR="00FE125A" w:rsidRDefault="00000000">
      <w:pPr>
        <w:numPr>
          <w:ilvl w:val="1"/>
          <w:numId w:val="5"/>
        </w:numPr>
        <w:pBdr>
          <w:top w:val="nil"/>
          <w:left w:val="nil"/>
          <w:bottom w:val="nil"/>
          <w:right w:val="nil"/>
          <w:between w:val="nil"/>
        </w:pBdr>
      </w:pPr>
      <w:r>
        <w:rPr>
          <w:color w:val="000000"/>
        </w:rPr>
        <w:t>Foreign policy</w:t>
      </w:r>
    </w:p>
    <w:p w14:paraId="7175C4CB" w14:textId="77777777" w:rsidR="00FE125A" w:rsidRDefault="00000000">
      <w:pPr>
        <w:numPr>
          <w:ilvl w:val="1"/>
          <w:numId w:val="5"/>
        </w:numPr>
        <w:pBdr>
          <w:top w:val="nil"/>
          <w:left w:val="nil"/>
          <w:bottom w:val="nil"/>
          <w:right w:val="nil"/>
          <w:between w:val="nil"/>
        </w:pBdr>
      </w:pPr>
      <w:r>
        <w:rPr>
          <w:color w:val="000000"/>
        </w:rPr>
        <w:t>Economic policy</w:t>
      </w:r>
    </w:p>
    <w:p w14:paraId="4E0B8E0A" w14:textId="77777777" w:rsidR="00FE125A" w:rsidRDefault="00000000">
      <w:pPr>
        <w:numPr>
          <w:ilvl w:val="1"/>
          <w:numId w:val="5"/>
        </w:numPr>
        <w:pBdr>
          <w:top w:val="nil"/>
          <w:left w:val="nil"/>
          <w:bottom w:val="nil"/>
          <w:right w:val="nil"/>
          <w:between w:val="nil"/>
        </w:pBdr>
      </w:pPr>
      <w:r>
        <w:rPr>
          <w:color w:val="000000"/>
        </w:rPr>
        <w:t>Balance between liberty and order</w:t>
      </w:r>
    </w:p>
    <w:p w14:paraId="2C54FDDC" w14:textId="77777777" w:rsidR="00FE125A" w:rsidRDefault="00000000">
      <w:pPr>
        <w:numPr>
          <w:ilvl w:val="1"/>
          <w:numId w:val="5"/>
        </w:numPr>
        <w:pBdr>
          <w:top w:val="nil"/>
          <w:left w:val="nil"/>
          <w:bottom w:val="nil"/>
          <w:right w:val="nil"/>
          <w:between w:val="nil"/>
        </w:pBdr>
      </w:pPr>
      <w:r>
        <w:rPr>
          <w:color w:val="000000"/>
        </w:rPr>
        <w:t>Relationship between the national government and the states</w:t>
      </w:r>
    </w:p>
    <w:p w14:paraId="539BADCC" w14:textId="77777777" w:rsidR="00FE125A" w:rsidRDefault="00FE125A">
      <w:pPr>
        <w:pBdr>
          <w:top w:val="nil"/>
          <w:left w:val="nil"/>
          <w:bottom w:val="nil"/>
          <w:right w:val="nil"/>
          <w:between w:val="nil"/>
        </w:pBdr>
        <w:rPr>
          <w:color w:val="000000"/>
        </w:rPr>
      </w:pPr>
    </w:p>
    <w:tbl>
      <w:tblPr>
        <w:tblStyle w:val="a"/>
        <w:tblW w:w="6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2"/>
        <w:gridCol w:w="3418"/>
      </w:tblGrid>
      <w:tr w:rsidR="00FE125A" w14:paraId="7A470654" w14:textId="77777777">
        <w:tc>
          <w:tcPr>
            <w:tcW w:w="3412" w:type="dxa"/>
          </w:tcPr>
          <w:p w14:paraId="166752E3" w14:textId="77777777" w:rsidR="00FE125A" w:rsidRDefault="00000000">
            <w:pPr>
              <w:pBdr>
                <w:top w:val="nil"/>
                <w:left w:val="nil"/>
                <w:bottom w:val="nil"/>
                <w:right w:val="nil"/>
                <w:between w:val="nil"/>
              </w:pBdr>
              <w:jc w:val="center"/>
              <w:rPr>
                <w:b/>
                <w:bCs/>
                <w:color w:val="000000"/>
              </w:rPr>
            </w:pPr>
            <w:r>
              <w:rPr>
                <w:b/>
                <w:bCs/>
                <w:color w:val="000000"/>
              </w:rPr>
              <w:t>Federalists</w:t>
            </w:r>
          </w:p>
        </w:tc>
        <w:tc>
          <w:tcPr>
            <w:tcW w:w="3418" w:type="dxa"/>
          </w:tcPr>
          <w:p w14:paraId="14E397E6" w14:textId="77777777" w:rsidR="00FE125A" w:rsidRDefault="00000000">
            <w:pPr>
              <w:pBdr>
                <w:top w:val="nil"/>
                <w:left w:val="nil"/>
                <w:bottom w:val="nil"/>
                <w:right w:val="nil"/>
                <w:between w:val="nil"/>
              </w:pBdr>
              <w:jc w:val="center"/>
              <w:rPr>
                <w:b/>
                <w:bCs/>
                <w:color w:val="000000"/>
              </w:rPr>
            </w:pPr>
            <w:r>
              <w:rPr>
                <w:b/>
                <w:bCs/>
                <w:color w:val="000000"/>
              </w:rPr>
              <w:t>Democratic Republicans</w:t>
            </w:r>
          </w:p>
        </w:tc>
      </w:tr>
      <w:tr w:rsidR="00FE125A" w14:paraId="7EEB54D9" w14:textId="77777777">
        <w:tc>
          <w:tcPr>
            <w:tcW w:w="3412" w:type="dxa"/>
          </w:tcPr>
          <w:p w14:paraId="11CAB210" w14:textId="77777777" w:rsidR="00FE125A" w:rsidRDefault="00000000">
            <w:pPr>
              <w:numPr>
                <w:ilvl w:val="0"/>
                <w:numId w:val="6"/>
              </w:numPr>
              <w:pBdr>
                <w:top w:val="nil"/>
                <w:left w:val="nil"/>
                <w:bottom w:val="nil"/>
                <w:right w:val="nil"/>
                <w:between w:val="nil"/>
              </w:pBdr>
            </w:pPr>
            <w:r>
              <w:rPr>
                <w:color w:val="000000"/>
              </w:rPr>
              <w:t>Led by Alexander Hamilton</w:t>
            </w:r>
          </w:p>
          <w:p w14:paraId="281DD8B8" w14:textId="77777777" w:rsidR="00FE125A" w:rsidRDefault="00000000">
            <w:pPr>
              <w:numPr>
                <w:ilvl w:val="0"/>
                <w:numId w:val="6"/>
              </w:numPr>
              <w:pBdr>
                <w:top w:val="nil"/>
                <w:left w:val="nil"/>
                <w:bottom w:val="nil"/>
                <w:right w:val="nil"/>
                <w:between w:val="nil"/>
              </w:pBdr>
            </w:pPr>
            <w:r>
              <w:rPr>
                <w:color w:val="000000"/>
              </w:rPr>
              <w:t>Pro-British (trade)</w:t>
            </w:r>
          </w:p>
          <w:p w14:paraId="1C0FDA92" w14:textId="77777777" w:rsidR="00FE125A" w:rsidRDefault="00000000">
            <w:pPr>
              <w:numPr>
                <w:ilvl w:val="0"/>
                <w:numId w:val="6"/>
              </w:numPr>
              <w:pBdr>
                <w:top w:val="nil"/>
                <w:left w:val="nil"/>
                <w:bottom w:val="nil"/>
                <w:right w:val="nil"/>
                <w:between w:val="nil"/>
              </w:pBdr>
            </w:pPr>
            <w:r>
              <w:rPr>
                <w:color w:val="000000"/>
              </w:rPr>
              <w:t>Pro-Hamilton’s Financial Plan -&gt; tariffs, excise taxes, assumption of state debts, and National Bank</w:t>
            </w:r>
          </w:p>
          <w:p w14:paraId="2740D0B5" w14:textId="77777777" w:rsidR="00FE125A" w:rsidRDefault="00000000">
            <w:pPr>
              <w:numPr>
                <w:ilvl w:val="0"/>
                <w:numId w:val="6"/>
              </w:numPr>
              <w:pBdr>
                <w:top w:val="nil"/>
                <w:left w:val="nil"/>
                <w:bottom w:val="nil"/>
                <w:right w:val="nil"/>
                <w:between w:val="nil"/>
              </w:pBdr>
            </w:pPr>
            <w:r>
              <w:rPr>
                <w:color w:val="000000"/>
              </w:rPr>
              <w:t>Favored the Alien and Sedition Acts</w:t>
            </w:r>
          </w:p>
          <w:p w14:paraId="7C937609" w14:textId="77777777" w:rsidR="00FE125A" w:rsidRDefault="00000000">
            <w:pPr>
              <w:numPr>
                <w:ilvl w:val="0"/>
                <w:numId w:val="6"/>
              </w:numPr>
              <w:pBdr>
                <w:top w:val="nil"/>
                <w:left w:val="nil"/>
                <w:bottom w:val="nil"/>
                <w:right w:val="nil"/>
                <w:between w:val="nil"/>
              </w:pBdr>
            </w:pPr>
            <w:r>
              <w:rPr>
                <w:color w:val="000000"/>
              </w:rPr>
              <w:t>Favored a stronger central government</w:t>
            </w:r>
          </w:p>
        </w:tc>
        <w:tc>
          <w:tcPr>
            <w:tcW w:w="3418" w:type="dxa"/>
          </w:tcPr>
          <w:p w14:paraId="40241FA5" w14:textId="77777777" w:rsidR="00FE125A" w:rsidRDefault="00000000">
            <w:pPr>
              <w:numPr>
                <w:ilvl w:val="0"/>
                <w:numId w:val="7"/>
              </w:numPr>
              <w:pBdr>
                <w:top w:val="nil"/>
                <w:left w:val="nil"/>
                <w:bottom w:val="nil"/>
                <w:right w:val="nil"/>
                <w:between w:val="nil"/>
              </w:pBdr>
            </w:pPr>
            <w:r>
              <w:rPr>
                <w:color w:val="000000"/>
              </w:rPr>
              <w:t>Led by Thomas Jefferson and James Madison</w:t>
            </w:r>
          </w:p>
          <w:p w14:paraId="44DED7D4" w14:textId="77777777" w:rsidR="00FE125A" w:rsidRDefault="00000000">
            <w:pPr>
              <w:numPr>
                <w:ilvl w:val="0"/>
                <w:numId w:val="7"/>
              </w:numPr>
              <w:pBdr>
                <w:top w:val="nil"/>
                <w:left w:val="nil"/>
                <w:bottom w:val="nil"/>
                <w:right w:val="nil"/>
                <w:between w:val="nil"/>
              </w:pBdr>
            </w:pPr>
            <w:r>
              <w:rPr>
                <w:color w:val="000000"/>
              </w:rPr>
              <w:t xml:space="preserve">Pro-French </w:t>
            </w:r>
          </w:p>
          <w:p w14:paraId="340AC685" w14:textId="77777777" w:rsidR="00FE125A" w:rsidRDefault="00000000">
            <w:pPr>
              <w:numPr>
                <w:ilvl w:val="0"/>
                <w:numId w:val="7"/>
              </w:numPr>
              <w:pBdr>
                <w:top w:val="nil"/>
                <w:left w:val="nil"/>
                <w:bottom w:val="nil"/>
                <w:right w:val="nil"/>
                <w:between w:val="nil"/>
              </w:pBdr>
            </w:pPr>
            <w:r>
              <w:rPr>
                <w:color w:val="000000"/>
              </w:rPr>
              <w:t>Anti-Hamilton’s Financial Plan</w:t>
            </w:r>
          </w:p>
          <w:p w14:paraId="1C6EA260" w14:textId="77777777" w:rsidR="00FE125A" w:rsidRDefault="00000000">
            <w:pPr>
              <w:numPr>
                <w:ilvl w:val="0"/>
                <w:numId w:val="7"/>
              </w:numPr>
              <w:pBdr>
                <w:top w:val="nil"/>
                <w:left w:val="nil"/>
                <w:bottom w:val="nil"/>
                <w:right w:val="nil"/>
                <w:between w:val="nil"/>
              </w:pBdr>
            </w:pPr>
            <w:r>
              <w:rPr>
                <w:color w:val="000000"/>
              </w:rPr>
              <w:t>Opposed the Alien and Sedition Acts</w:t>
            </w:r>
          </w:p>
          <w:p w14:paraId="5B581058" w14:textId="77777777" w:rsidR="00FE125A" w:rsidRDefault="00000000">
            <w:pPr>
              <w:numPr>
                <w:ilvl w:val="0"/>
                <w:numId w:val="7"/>
              </w:numPr>
              <w:pBdr>
                <w:top w:val="nil"/>
                <w:left w:val="nil"/>
                <w:bottom w:val="nil"/>
                <w:right w:val="nil"/>
                <w:between w:val="nil"/>
              </w:pBdr>
            </w:pPr>
            <w:r>
              <w:rPr>
                <w:color w:val="000000"/>
              </w:rPr>
              <w:t>Favored state governments having more power</w:t>
            </w:r>
          </w:p>
          <w:p w14:paraId="5C77E725" w14:textId="77777777" w:rsidR="00FE125A" w:rsidRDefault="00FE125A">
            <w:pPr>
              <w:pBdr>
                <w:top w:val="nil"/>
                <w:left w:val="nil"/>
                <w:bottom w:val="nil"/>
                <w:right w:val="nil"/>
                <w:between w:val="nil"/>
              </w:pBdr>
              <w:rPr>
                <w:color w:val="000000"/>
              </w:rPr>
            </w:pPr>
          </w:p>
        </w:tc>
      </w:tr>
    </w:tbl>
    <w:p w14:paraId="252303F1" w14:textId="77777777" w:rsidR="00FE125A" w:rsidRDefault="00FE125A">
      <w:pPr>
        <w:pBdr>
          <w:top w:val="nil"/>
          <w:left w:val="nil"/>
          <w:bottom w:val="nil"/>
          <w:right w:val="nil"/>
          <w:between w:val="nil"/>
        </w:pBdr>
        <w:rPr>
          <w:color w:val="000000"/>
        </w:rPr>
      </w:pPr>
    </w:p>
    <w:p w14:paraId="4B5AF8CF" w14:textId="77777777" w:rsidR="00FE125A" w:rsidRDefault="00000000">
      <w:pPr>
        <w:pBdr>
          <w:top w:val="nil"/>
          <w:left w:val="nil"/>
          <w:bottom w:val="nil"/>
          <w:right w:val="nil"/>
          <w:between w:val="nil"/>
        </w:pBdr>
        <w:rPr>
          <w:color w:val="000000"/>
        </w:rPr>
      </w:pPr>
      <w:r>
        <w:rPr>
          <w:color w:val="000000"/>
        </w:rPr>
        <w:t>NOTE: The Federalists declined after the death of Alexander Hamilton (1804) and Federalist opposition to the War of 1812 during a time of intense nationalism</w:t>
      </w:r>
    </w:p>
    <w:p w14:paraId="7C08093E" w14:textId="77777777" w:rsidR="00FE125A" w:rsidRDefault="00FE125A">
      <w:pPr>
        <w:pBdr>
          <w:top w:val="nil"/>
          <w:left w:val="nil"/>
          <w:bottom w:val="nil"/>
          <w:right w:val="nil"/>
          <w:between w:val="nil"/>
        </w:pBdr>
        <w:rPr>
          <w:color w:val="000000"/>
        </w:rPr>
      </w:pPr>
    </w:p>
    <w:p w14:paraId="5B578CE1"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The Second Party System (1820s and 1830s)</w:t>
      </w:r>
    </w:p>
    <w:p w14:paraId="48C4693B" w14:textId="77777777" w:rsidR="00FE125A" w:rsidRDefault="00FE125A">
      <w:pPr>
        <w:pBdr>
          <w:top w:val="nil"/>
          <w:left w:val="nil"/>
          <w:bottom w:val="nil"/>
          <w:right w:val="nil"/>
          <w:between w:val="nil"/>
        </w:pBdr>
        <w:rPr>
          <w:color w:val="000000"/>
        </w:rPr>
      </w:pPr>
    </w:p>
    <w:p w14:paraId="3205DFF1" w14:textId="77777777" w:rsidR="00FE125A" w:rsidRDefault="00000000">
      <w:pPr>
        <w:numPr>
          <w:ilvl w:val="0"/>
          <w:numId w:val="8"/>
        </w:numPr>
        <w:pBdr>
          <w:top w:val="nil"/>
          <w:left w:val="nil"/>
          <w:bottom w:val="nil"/>
          <w:right w:val="nil"/>
          <w:between w:val="nil"/>
        </w:pBdr>
      </w:pPr>
      <w:r>
        <w:rPr>
          <w:color w:val="000000"/>
        </w:rPr>
        <w:t>Democrats &amp; Whigs</w:t>
      </w:r>
    </w:p>
    <w:p w14:paraId="266CDC6C" w14:textId="77777777" w:rsidR="00FE125A" w:rsidRDefault="00000000">
      <w:pPr>
        <w:numPr>
          <w:ilvl w:val="0"/>
          <w:numId w:val="8"/>
        </w:numPr>
        <w:pBdr>
          <w:top w:val="nil"/>
          <w:left w:val="nil"/>
          <w:bottom w:val="nil"/>
          <w:right w:val="nil"/>
          <w:between w:val="nil"/>
        </w:pBdr>
      </w:pPr>
      <w:r>
        <w:rPr>
          <w:color w:val="000000"/>
        </w:rPr>
        <w:t>Disagreed over the following issues:</w:t>
      </w:r>
    </w:p>
    <w:p w14:paraId="3950D3BB" w14:textId="77777777" w:rsidR="00FE125A" w:rsidRDefault="00000000">
      <w:pPr>
        <w:numPr>
          <w:ilvl w:val="1"/>
          <w:numId w:val="8"/>
        </w:numPr>
        <w:pBdr>
          <w:top w:val="nil"/>
          <w:left w:val="nil"/>
          <w:bottom w:val="nil"/>
          <w:right w:val="nil"/>
          <w:between w:val="nil"/>
        </w:pBdr>
      </w:pPr>
      <w:r>
        <w:rPr>
          <w:color w:val="000000"/>
        </w:rPr>
        <w:t>Role and powers of the federal government</w:t>
      </w:r>
    </w:p>
    <w:p w14:paraId="6CD7851F" w14:textId="77777777" w:rsidR="00FE125A" w:rsidRDefault="00000000">
      <w:pPr>
        <w:numPr>
          <w:ilvl w:val="1"/>
          <w:numId w:val="8"/>
        </w:numPr>
        <w:pBdr>
          <w:top w:val="nil"/>
          <w:left w:val="nil"/>
          <w:bottom w:val="nil"/>
          <w:right w:val="nil"/>
          <w:between w:val="nil"/>
        </w:pBdr>
      </w:pPr>
      <w:r>
        <w:rPr>
          <w:color w:val="000000"/>
        </w:rPr>
        <w:t>National Bank</w:t>
      </w:r>
    </w:p>
    <w:p w14:paraId="231AEE73" w14:textId="77777777" w:rsidR="00FE125A" w:rsidRDefault="00000000">
      <w:pPr>
        <w:numPr>
          <w:ilvl w:val="1"/>
          <w:numId w:val="8"/>
        </w:numPr>
        <w:pBdr>
          <w:top w:val="nil"/>
          <w:left w:val="nil"/>
          <w:bottom w:val="nil"/>
          <w:right w:val="nil"/>
          <w:between w:val="nil"/>
        </w:pBdr>
      </w:pPr>
      <w:r>
        <w:rPr>
          <w:color w:val="000000"/>
        </w:rPr>
        <w:t>Tariffs</w:t>
      </w:r>
    </w:p>
    <w:p w14:paraId="5B3A72BD" w14:textId="77777777" w:rsidR="00FE125A" w:rsidRDefault="00000000">
      <w:pPr>
        <w:numPr>
          <w:ilvl w:val="1"/>
          <w:numId w:val="8"/>
        </w:numPr>
        <w:pBdr>
          <w:top w:val="nil"/>
          <w:left w:val="nil"/>
          <w:bottom w:val="nil"/>
          <w:right w:val="nil"/>
          <w:between w:val="nil"/>
        </w:pBdr>
      </w:pPr>
      <w:r>
        <w:rPr>
          <w:color w:val="000000"/>
        </w:rPr>
        <w:t>Federally funded internal improvements</w:t>
      </w:r>
    </w:p>
    <w:p w14:paraId="6C50A901" w14:textId="77777777" w:rsidR="00FE125A" w:rsidRDefault="00000000">
      <w:pPr>
        <w:numPr>
          <w:ilvl w:val="2"/>
          <w:numId w:val="8"/>
        </w:numPr>
        <w:pBdr>
          <w:top w:val="nil"/>
          <w:left w:val="nil"/>
          <w:bottom w:val="nil"/>
          <w:right w:val="nil"/>
          <w:between w:val="nil"/>
        </w:pBdr>
      </w:pPr>
      <w:r>
        <w:rPr>
          <w:color w:val="000000"/>
        </w:rPr>
        <w:t>The last three bullets were Henry Clay’s American System. That was what separated the two political parties</w:t>
      </w:r>
    </w:p>
    <w:p w14:paraId="6D707E3A" w14:textId="77777777" w:rsidR="00FE125A" w:rsidRDefault="00FE125A">
      <w:pPr>
        <w:pBdr>
          <w:top w:val="nil"/>
          <w:left w:val="nil"/>
          <w:bottom w:val="nil"/>
          <w:right w:val="nil"/>
          <w:between w:val="nil"/>
        </w:pBdr>
        <w:rPr>
          <w:color w:val="000000"/>
        </w:rPr>
      </w:pPr>
    </w:p>
    <w:p w14:paraId="0FA76272"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The Second Party System (Early 19th Century)</w:t>
      </w:r>
    </w:p>
    <w:p w14:paraId="23786E22" w14:textId="77777777" w:rsidR="00FE125A" w:rsidRDefault="00FE125A">
      <w:pPr>
        <w:pBdr>
          <w:top w:val="nil"/>
          <w:left w:val="nil"/>
          <w:bottom w:val="nil"/>
          <w:right w:val="nil"/>
          <w:between w:val="nil"/>
        </w:pBdr>
        <w:rPr>
          <w:color w:val="000000"/>
        </w:rPr>
      </w:pPr>
    </w:p>
    <w:tbl>
      <w:tblPr>
        <w:tblStyle w:val="a0"/>
        <w:tblW w:w="6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3415"/>
      </w:tblGrid>
      <w:tr w:rsidR="00FE125A" w14:paraId="356C4878" w14:textId="77777777">
        <w:tc>
          <w:tcPr>
            <w:tcW w:w="3415" w:type="dxa"/>
          </w:tcPr>
          <w:p w14:paraId="5E25C319" w14:textId="77777777" w:rsidR="00FE125A" w:rsidRDefault="00000000">
            <w:pPr>
              <w:pBdr>
                <w:top w:val="nil"/>
                <w:left w:val="nil"/>
                <w:bottom w:val="nil"/>
                <w:right w:val="nil"/>
                <w:between w:val="nil"/>
              </w:pBdr>
              <w:jc w:val="center"/>
              <w:rPr>
                <w:b/>
                <w:bCs/>
                <w:color w:val="000000"/>
              </w:rPr>
            </w:pPr>
            <w:r>
              <w:rPr>
                <w:b/>
                <w:bCs/>
                <w:color w:val="000000"/>
              </w:rPr>
              <w:t>Democrats</w:t>
            </w:r>
          </w:p>
        </w:tc>
        <w:tc>
          <w:tcPr>
            <w:tcW w:w="3415" w:type="dxa"/>
          </w:tcPr>
          <w:p w14:paraId="69BA917D" w14:textId="77777777" w:rsidR="00FE125A" w:rsidRDefault="00000000">
            <w:pPr>
              <w:pBdr>
                <w:top w:val="nil"/>
                <w:left w:val="nil"/>
                <w:bottom w:val="nil"/>
                <w:right w:val="nil"/>
                <w:between w:val="nil"/>
              </w:pBdr>
              <w:jc w:val="center"/>
              <w:rPr>
                <w:b/>
                <w:bCs/>
                <w:color w:val="000000"/>
              </w:rPr>
            </w:pPr>
            <w:r>
              <w:rPr>
                <w:b/>
                <w:bCs/>
                <w:color w:val="000000"/>
              </w:rPr>
              <w:t>Whigs</w:t>
            </w:r>
          </w:p>
        </w:tc>
      </w:tr>
      <w:tr w:rsidR="00FE125A" w14:paraId="6657CE36" w14:textId="77777777">
        <w:tc>
          <w:tcPr>
            <w:tcW w:w="3415" w:type="dxa"/>
          </w:tcPr>
          <w:p w14:paraId="1624F831" w14:textId="77777777" w:rsidR="00FE125A" w:rsidRDefault="00000000">
            <w:pPr>
              <w:numPr>
                <w:ilvl w:val="0"/>
                <w:numId w:val="9"/>
              </w:numPr>
              <w:pBdr>
                <w:top w:val="nil"/>
                <w:left w:val="nil"/>
                <w:bottom w:val="nil"/>
                <w:right w:val="nil"/>
                <w:between w:val="nil"/>
              </w:pBdr>
            </w:pPr>
            <w:r>
              <w:rPr>
                <w:color w:val="000000"/>
              </w:rPr>
              <w:t>Led by Andrew Jackson</w:t>
            </w:r>
          </w:p>
          <w:p w14:paraId="2352260D" w14:textId="77777777" w:rsidR="00FE125A" w:rsidRDefault="00000000">
            <w:pPr>
              <w:numPr>
                <w:ilvl w:val="0"/>
                <w:numId w:val="9"/>
              </w:numPr>
              <w:pBdr>
                <w:top w:val="nil"/>
                <w:left w:val="nil"/>
                <w:bottom w:val="nil"/>
                <w:right w:val="nil"/>
                <w:between w:val="nil"/>
              </w:pBdr>
            </w:pPr>
            <w:r>
              <w:rPr>
                <w:color w:val="000000"/>
              </w:rPr>
              <w:t>Tended to favor more power to states</w:t>
            </w:r>
          </w:p>
          <w:p w14:paraId="218A87AF" w14:textId="77777777" w:rsidR="00FE125A" w:rsidRDefault="00000000">
            <w:pPr>
              <w:numPr>
                <w:ilvl w:val="0"/>
                <w:numId w:val="9"/>
              </w:numPr>
              <w:pBdr>
                <w:top w:val="nil"/>
                <w:left w:val="nil"/>
                <w:bottom w:val="nil"/>
                <w:right w:val="nil"/>
                <w:between w:val="nil"/>
              </w:pBdr>
            </w:pPr>
            <w:r>
              <w:rPr>
                <w:color w:val="000000"/>
              </w:rPr>
              <w:t>Opposed:</w:t>
            </w:r>
          </w:p>
          <w:p w14:paraId="5A83F893" w14:textId="77777777" w:rsidR="00FE125A" w:rsidRDefault="00000000">
            <w:pPr>
              <w:numPr>
                <w:ilvl w:val="1"/>
                <w:numId w:val="9"/>
              </w:numPr>
              <w:pBdr>
                <w:top w:val="nil"/>
                <w:left w:val="nil"/>
                <w:bottom w:val="nil"/>
                <w:right w:val="nil"/>
                <w:between w:val="nil"/>
              </w:pBdr>
            </w:pPr>
            <w:r>
              <w:rPr>
                <w:color w:val="000000"/>
              </w:rPr>
              <w:t>National Bank (Jackson’s Veto)</w:t>
            </w:r>
          </w:p>
          <w:p w14:paraId="13E3FB7E" w14:textId="77777777" w:rsidR="00FE125A" w:rsidRDefault="00000000">
            <w:pPr>
              <w:numPr>
                <w:ilvl w:val="1"/>
                <w:numId w:val="9"/>
              </w:numPr>
              <w:pBdr>
                <w:top w:val="nil"/>
                <w:left w:val="nil"/>
                <w:bottom w:val="nil"/>
                <w:right w:val="nil"/>
                <w:between w:val="nil"/>
              </w:pBdr>
            </w:pPr>
            <w:r>
              <w:rPr>
                <w:color w:val="000000"/>
              </w:rPr>
              <w:t>Tariffs</w:t>
            </w:r>
          </w:p>
          <w:p w14:paraId="2C33CD51" w14:textId="77777777" w:rsidR="00FE125A" w:rsidRDefault="00000000">
            <w:pPr>
              <w:numPr>
                <w:ilvl w:val="1"/>
                <w:numId w:val="9"/>
              </w:numPr>
              <w:pBdr>
                <w:top w:val="nil"/>
                <w:left w:val="nil"/>
                <w:bottom w:val="nil"/>
                <w:right w:val="nil"/>
                <w:between w:val="nil"/>
              </w:pBdr>
            </w:pPr>
            <w:r>
              <w:rPr>
                <w:color w:val="000000"/>
              </w:rPr>
              <w:t>Federally funded internal improvements (Jackson’s Maysville Road Veto)</w:t>
            </w:r>
          </w:p>
        </w:tc>
        <w:tc>
          <w:tcPr>
            <w:tcW w:w="3415" w:type="dxa"/>
          </w:tcPr>
          <w:p w14:paraId="5A586D46" w14:textId="77777777" w:rsidR="00FE125A" w:rsidRDefault="00000000">
            <w:pPr>
              <w:numPr>
                <w:ilvl w:val="0"/>
                <w:numId w:val="10"/>
              </w:numPr>
              <w:pBdr>
                <w:top w:val="nil"/>
                <w:left w:val="nil"/>
                <w:bottom w:val="nil"/>
                <w:right w:val="nil"/>
                <w:between w:val="nil"/>
              </w:pBdr>
            </w:pPr>
            <w:r>
              <w:rPr>
                <w:color w:val="000000"/>
              </w:rPr>
              <w:t>Led by Henry Clay</w:t>
            </w:r>
          </w:p>
          <w:p w14:paraId="0D64EFE6" w14:textId="77777777" w:rsidR="00FE125A" w:rsidRDefault="00000000">
            <w:pPr>
              <w:numPr>
                <w:ilvl w:val="0"/>
                <w:numId w:val="10"/>
              </w:numPr>
              <w:pBdr>
                <w:top w:val="nil"/>
                <w:left w:val="nil"/>
                <w:bottom w:val="nil"/>
                <w:right w:val="nil"/>
                <w:between w:val="nil"/>
              </w:pBdr>
            </w:pPr>
            <w:r>
              <w:rPr>
                <w:color w:val="000000"/>
              </w:rPr>
              <w:t>Tended to favor more power to the federal government</w:t>
            </w:r>
          </w:p>
          <w:p w14:paraId="7453F962" w14:textId="77777777" w:rsidR="00FE125A" w:rsidRDefault="00000000">
            <w:pPr>
              <w:numPr>
                <w:ilvl w:val="0"/>
                <w:numId w:val="10"/>
              </w:numPr>
              <w:pBdr>
                <w:top w:val="nil"/>
                <w:left w:val="nil"/>
                <w:bottom w:val="nil"/>
                <w:right w:val="nil"/>
                <w:between w:val="nil"/>
              </w:pBdr>
            </w:pPr>
            <w:r>
              <w:rPr>
                <w:color w:val="000000"/>
              </w:rPr>
              <w:t>Favored:</w:t>
            </w:r>
          </w:p>
          <w:p w14:paraId="54931298" w14:textId="77777777" w:rsidR="00FE125A" w:rsidRDefault="00000000">
            <w:pPr>
              <w:numPr>
                <w:ilvl w:val="1"/>
                <w:numId w:val="10"/>
              </w:numPr>
              <w:pBdr>
                <w:top w:val="nil"/>
                <w:left w:val="nil"/>
                <w:bottom w:val="nil"/>
                <w:right w:val="nil"/>
                <w:between w:val="nil"/>
              </w:pBdr>
            </w:pPr>
            <w:r>
              <w:rPr>
                <w:color w:val="000000"/>
              </w:rPr>
              <w:t>National Bank</w:t>
            </w:r>
          </w:p>
          <w:p w14:paraId="293D43F0" w14:textId="77777777" w:rsidR="00FE125A" w:rsidRDefault="00000000">
            <w:pPr>
              <w:numPr>
                <w:ilvl w:val="1"/>
                <w:numId w:val="10"/>
              </w:numPr>
              <w:pBdr>
                <w:top w:val="nil"/>
                <w:left w:val="nil"/>
                <w:bottom w:val="nil"/>
                <w:right w:val="nil"/>
                <w:between w:val="nil"/>
              </w:pBdr>
            </w:pPr>
            <w:r>
              <w:rPr>
                <w:color w:val="000000"/>
              </w:rPr>
              <w:t>Tariffs</w:t>
            </w:r>
          </w:p>
          <w:p w14:paraId="2E640530" w14:textId="77777777" w:rsidR="00FE125A" w:rsidRDefault="00000000">
            <w:pPr>
              <w:numPr>
                <w:ilvl w:val="1"/>
                <w:numId w:val="10"/>
              </w:numPr>
              <w:pBdr>
                <w:top w:val="nil"/>
                <w:left w:val="nil"/>
                <w:bottom w:val="nil"/>
                <w:right w:val="nil"/>
                <w:between w:val="nil"/>
              </w:pBdr>
            </w:pPr>
            <w:r>
              <w:rPr>
                <w:color w:val="000000"/>
              </w:rPr>
              <w:t>Federally funded internal improvements</w:t>
            </w:r>
          </w:p>
          <w:p w14:paraId="4E27C25A" w14:textId="77777777" w:rsidR="00FE125A" w:rsidRDefault="00FE125A">
            <w:pPr>
              <w:pBdr>
                <w:top w:val="nil"/>
                <w:left w:val="nil"/>
                <w:bottom w:val="nil"/>
                <w:right w:val="nil"/>
                <w:between w:val="nil"/>
              </w:pBdr>
              <w:rPr>
                <w:color w:val="000000"/>
              </w:rPr>
            </w:pPr>
          </w:p>
        </w:tc>
      </w:tr>
    </w:tbl>
    <w:p w14:paraId="518ECD73" w14:textId="77777777" w:rsidR="00FE125A" w:rsidRDefault="00FE125A">
      <w:pPr>
        <w:pBdr>
          <w:top w:val="nil"/>
          <w:left w:val="nil"/>
          <w:bottom w:val="nil"/>
          <w:right w:val="nil"/>
          <w:between w:val="nil"/>
        </w:pBdr>
        <w:rPr>
          <w:color w:val="000000"/>
        </w:rPr>
      </w:pPr>
    </w:p>
    <w:p w14:paraId="6E6C9AD4"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The Know-Nothing Party (1840s-1850s)</w:t>
      </w:r>
    </w:p>
    <w:p w14:paraId="577C9FFD" w14:textId="77777777" w:rsidR="00FE125A" w:rsidRDefault="00FE125A">
      <w:pPr>
        <w:pBdr>
          <w:top w:val="nil"/>
          <w:left w:val="nil"/>
          <w:bottom w:val="nil"/>
          <w:right w:val="nil"/>
          <w:between w:val="nil"/>
        </w:pBdr>
        <w:rPr>
          <w:color w:val="000000"/>
        </w:rPr>
      </w:pPr>
    </w:p>
    <w:p w14:paraId="6312992E" w14:textId="77777777" w:rsidR="00FE125A" w:rsidRDefault="00000000">
      <w:pPr>
        <w:numPr>
          <w:ilvl w:val="0"/>
          <w:numId w:val="11"/>
        </w:numPr>
        <w:pBdr>
          <w:top w:val="nil"/>
          <w:left w:val="nil"/>
          <w:bottom w:val="nil"/>
          <w:right w:val="nil"/>
          <w:between w:val="nil"/>
        </w:pBdr>
      </w:pPr>
      <w:r>
        <w:rPr>
          <w:color w:val="000000"/>
        </w:rPr>
        <w:lastRenderedPageBreak/>
        <w:t>What was it?</w:t>
      </w:r>
    </w:p>
    <w:p w14:paraId="5B8B659B" w14:textId="77777777" w:rsidR="00FE125A" w:rsidRDefault="00000000">
      <w:pPr>
        <w:numPr>
          <w:ilvl w:val="1"/>
          <w:numId w:val="11"/>
        </w:numPr>
        <w:pBdr>
          <w:top w:val="nil"/>
          <w:left w:val="nil"/>
          <w:bottom w:val="nil"/>
          <w:right w:val="nil"/>
          <w:between w:val="nil"/>
        </w:pBdr>
      </w:pPr>
      <w:r>
        <w:rPr>
          <w:color w:val="000000"/>
        </w:rPr>
        <w:t>Party that was formed in response to anti-Catholic nativist movement</w:t>
      </w:r>
    </w:p>
    <w:p w14:paraId="0DC5DABB" w14:textId="77777777" w:rsidR="00FE125A" w:rsidRDefault="00000000">
      <w:pPr>
        <w:numPr>
          <w:ilvl w:val="0"/>
          <w:numId w:val="11"/>
        </w:numPr>
        <w:pBdr>
          <w:top w:val="nil"/>
          <w:left w:val="nil"/>
          <w:bottom w:val="nil"/>
          <w:right w:val="nil"/>
          <w:between w:val="nil"/>
        </w:pBdr>
      </w:pPr>
      <w:r>
        <w:rPr>
          <w:color w:val="000000"/>
        </w:rPr>
        <w:t>What were their goals?</w:t>
      </w:r>
    </w:p>
    <w:p w14:paraId="7A64EF3A" w14:textId="77777777" w:rsidR="00FE125A" w:rsidRDefault="00000000">
      <w:pPr>
        <w:numPr>
          <w:ilvl w:val="1"/>
          <w:numId w:val="11"/>
        </w:numPr>
        <w:pBdr>
          <w:top w:val="nil"/>
          <w:left w:val="nil"/>
          <w:bottom w:val="nil"/>
          <w:right w:val="nil"/>
          <w:between w:val="nil"/>
        </w:pBdr>
      </w:pPr>
      <w:r>
        <w:rPr>
          <w:color w:val="000000"/>
        </w:rPr>
        <w:t>To limit the power and influence of immigrants</w:t>
      </w:r>
    </w:p>
    <w:p w14:paraId="0D3A8639" w14:textId="77777777" w:rsidR="00FE125A" w:rsidRDefault="00FE125A">
      <w:pPr>
        <w:pBdr>
          <w:top w:val="nil"/>
          <w:left w:val="nil"/>
          <w:bottom w:val="nil"/>
          <w:right w:val="nil"/>
          <w:between w:val="nil"/>
        </w:pBdr>
        <w:rPr>
          <w:color w:val="000000"/>
        </w:rPr>
      </w:pPr>
    </w:p>
    <w:p w14:paraId="193BFFD1" w14:textId="77777777" w:rsidR="00FE125A" w:rsidRDefault="00000000">
      <w:pPr>
        <w:pBdr>
          <w:top w:val="nil"/>
          <w:left w:val="nil"/>
          <w:bottom w:val="nil"/>
          <w:right w:val="nil"/>
          <w:between w:val="nil"/>
        </w:pBdr>
        <w:jc w:val="center"/>
        <w:rPr>
          <w:color w:val="000000"/>
        </w:rPr>
      </w:pPr>
      <w:r>
        <w:rPr>
          <w:b/>
          <w:bCs/>
          <w:color w:val="000000"/>
          <w:sz w:val="28"/>
          <w:szCs w:val="28"/>
        </w:rPr>
        <w:t>The Republican Party (1850s – Present Day)</w:t>
      </w:r>
    </w:p>
    <w:p w14:paraId="2DD1B6DD" w14:textId="77777777" w:rsidR="00FE125A" w:rsidRDefault="00FE125A">
      <w:pPr>
        <w:pBdr>
          <w:top w:val="nil"/>
          <w:left w:val="nil"/>
          <w:bottom w:val="nil"/>
          <w:right w:val="nil"/>
          <w:between w:val="nil"/>
        </w:pBdr>
        <w:rPr>
          <w:color w:val="000000"/>
        </w:rPr>
      </w:pPr>
    </w:p>
    <w:p w14:paraId="61611021" w14:textId="77777777" w:rsidR="00FE125A" w:rsidRDefault="00000000">
      <w:pPr>
        <w:numPr>
          <w:ilvl w:val="0"/>
          <w:numId w:val="13"/>
        </w:numPr>
        <w:pBdr>
          <w:top w:val="nil"/>
          <w:left w:val="nil"/>
          <w:bottom w:val="nil"/>
          <w:right w:val="nil"/>
          <w:between w:val="nil"/>
        </w:pBdr>
      </w:pPr>
      <w:r>
        <w:rPr>
          <w:color w:val="000000"/>
        </w:rPr>
        <w:t>Formed in response to the Kansas-Nebraska Act</w:t>
      </w:r>
    </w:p>
    <w:p w14:paraId="63B4A5A4" w14:textId="77777777" w:rsidR="00FE125A" w:rsidRDefault="00000000">
      <w:pPr>
        <w:numPr>
          <w:ilvl w:val="0"/>
          <w:numId w:val="13"/>
        </w:numPr>
        <w:pBdr>
          <w:top w:val="nil"/>
          <w:left w:val="nil"/>
          <w:bottom w:val="nil"/>
          <w:right w:val="nil"/>
          <w:between w:val="nil"/>
        </w:pBdr>
      </w:pPr>
      <w:r>
        <w:rPr>
          <w:color w:val="000000"/>
        </w:rPr>
        <w:t>What was their platform?</w:t>
      </w:r>
    </w:p>
    <w:p w14:paraId="244374BF" w14:textId="77777777" w:rsidR="00FE125A" w:rsidRDefault="00000000">
      <w:pPr>
        <w:numPr>
          <w:ilvl w:val="1"/>
          <w:numId w:val="13"/>
        </w:numPr>
        <w:pBdr>
          <w:top w:val="nil"/>
          <w:left w:val="nil"/>
          <w:bottom w:val="nil"/>
          <w:right w:val="nil"/>
          <w:between w:val="nil"/>
        </w:pBdr>
      </w:pPr>
      <w:r>
        <w:rPr>
          <w:color w:val="000000"/>
        </w:rPr>
        <w:t>Free soil - nonextension of slavery into the western territories</w:t>
      </w:r>
    </w:p>
    <w:p w14:paraId="4AE29A01" w14:textId="77777777" w:rsidR="00FE125A" w:rsidRDefault="00000000">
      <w:pPr>
        <w:numPr>
          <w:ilvl w:val="1"/>
          <w:numId w:val="13"/>
        </w:numPr>
        <w:pBdr>
          <w:top w:val="nil"/>
          <w:left w:val="nil"/>
          <w:bottom w:val="nil"/>
          <w:right w:val="nil"/>
          <w:between w:val="nil"/>
        </w:pBdr>
      </w:pPr>
      <w:r>
        <w:rPr>
          <w:color w:val="000000"/>
        </w:rPr>
        <w:t>It was NOT to abolish slavery, but to keep it from spreading</w:t>
      </w:r>
    </w:p>
    <w:p w14:paraId="723AF14D" w14:textId="77777777" w:rsidR="00FE125A" w:rsidRDefault="00000000">
      <w:pPr>
        <w:numPr>
          <w:ilvl w:val="0"/>
          <w:numId w:val="13"/>
        </w:numPr>
        <w:pBdr>
          <w:top w:val="nil"/>
          <w:left w:val="nil"/>
          <w:bottom w:val="nil"/>
          <w:right w:val="nil"/>
          <w:between w:val="nil"/>
        </w:pBdr>
      </w:pPr>
      <w:r>
        <w:rPr>
          <w:color w:val="000000"/>
        </w:rPr>
        <w:t>Who was the first Republican president?</w:t>
      </w:r>
    </w:p>
    <w:p w14:paraId="5A48081D" w14:textId="77777777" w:rsidR="00FE125A" w:rsidRDefault="00000000">
      <w:pPr>
        <w:numPr>
          <w:ilvl w:val="1"/>
          <w:numId w:val="13"/>
        </w:numPr>
        <w:pBdr>
          <w:top w:val="nil"/>
          <w:left w:val="nil"/>
          <w:bottom w:val="nil"/>
          <w:right w:val="nil"/>
          <w:between w:val="nil"/>
        </w:pBdr>
      </w:pPr>
      <w:r>
        <w:rPr>
          <w:color w:val="000000"/>
        </w:rPr>
        <w:t>Abe Lincoln</w:t>
      </w:r>
    </w:p>
    <w:p w14:paraId="186C2504" w14:textId="77777777" w:rsidR="00FE125A" w:rsidRDefault="00000000">
      <w:pPr>
        <w:numPr>
          <w:ilvl w:val="0"/>
          <w:numId w:val="13"/>
        </w:numPr>
        <w:pBdr>
          <w:top w:val="nil"/>
          <w:left w:val="nil"/>
          <w:bottom w:val="nil"/>
          <w:right w:val="nil"/>
          <w:between w:val="nil"/>
        </w:pBdr>
      </w:pPr>
      <w:r>
        <w:rPr>
          <w:color w:val="000000"/>
        </w:rPr>
        <w:t>Other beliefs?</w:t>
      </w:r>
    </w:p>
    <w:p w14:paraId="07D4D430" w14:textId="77777777" w:rsidR="00FE125A" w:rsidRDefault="00000000">
      <w:pPr>
        <w:numPr>
          <w:ilvl w:val="1"/>
          <w:numId w:val="13"/>
        </w:numPr>
        <w:pBdr>
          <w:top w:val="nil"/>
          <w:left w:val="nil"/>
          <w:bottom w:val="nil"/>
          <w:right w:val="nil"/>
          <w:between w:val="nil"/>
        </w:pBdr>
      </w:pPr>
      <w:r>
        <w:rPr>
          <w:color w:val="000000"/>
        </w:rPr>
        <w:t>Higher tariffs, development of infrastructure (RRS)</w:t>
      </w:r>
    </w:p>
    <w:p w14:paraId="0ADCDEBA" w14:textId="77777777" w:rsidR="00FE125A" w:rsidRDefault="00FE125A">
      <w:pPr>
        <w:pBdr>
          <w:top w:val="nil"/>
          <w:left w:val="nil"/>
          <w:bottom w:val="nil"/>
          <w:right w:val="nil"/>
          <w:between w:val="nil"/>
        </w:pBdr>
        <w:rPr>
          <w:color w:val="000000"/>
        </w:rPr>
      </w:pPr>
    </w:p>
    <w:p w14:paraId="56593C44"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The People’s (Populist) Party (1890s)</w:t>
      </w:r>
    </w:p>
    <w:p w14:paraId="3869ED79" w14:textId="77777777" w:rsidR="00FE125A" w:rsidRDefault="00FE125A">
      <w:pPr>
        <w:pBdr>
          <w:top w:val="nil"/>
          <w:left w:val="nil"/>
          <w:bottom w:val="nil"/>
          <w:right w:val="nil"/>
          <w:between w:val="nil"/>
        </w:pBdr>
        <w:rPr>
          <w:color w:val="000000"/>
        </w:rPr>
      </w:pPr>
    </w:p>
    <w:p w14:paraId="52C7FC98" w14:textId="77777777" w:rsidR="00FE125A" w:rsidRDefault="00000000">
      <w:pPr>
        <w:numPr>
          <w:ilvl w:val="0"/>
          <w:numId w:val="14"/>
        </w:numPr>
        <w:pBdr>
          <w:top w:val="nil"/>
          <w:left w:val="nil"/>
          <w:bottom w:val="nil"/>
          <w:right w:val="nil"/>
          <w:between w:val="nil"/>
        </w:pBdr>
      </w:pPr>
      <w:r>
        <w:rPr>
          <w:color w:val="000000"/>
        </w:rPr>
        <w:t>Consisted of mostly farmers</w:t>
      </w:r>
    </w:p>
    <w:p w14:paraId="5D32318D" w14:textId="77777777" w:rsidR="00FE125A" w:rsidRDefault="00000000">
      <w:pPr>
        <w:numPr>
          <w:ilvl w:val="0"/>
          <w:numId w:val="14"/>
        </w:numPr>
        <w:pBdr>
          <w:top w:val="nil"/>
          <w:left w:val="nil"/>
          <w:bottom w:val="nil"/>
          <w:right w:val="nil"/>
          <w:between w:val="nil"/>
        </w:pBdr>
      </w:pPr>
      <w:r>
        <w:rPr>
          <w:color w:val="000000"/>
        </w:rPr>
        <w:t>Reasons for its creation?</w:t>
      </w:r>
    </w:p>
    <w:p w14:paraId="69A3E25C" w14:textId="77777777" w:rsidR="00FE125A" w:rsidRDefault="00000000">
      <w:pPr>
        <w:numPr>
          <w:ilvl w:val="1"/>
          <w:numId w:val="14"/>
        </w:numPr>
        <w:pBdr>
          <w:top w:val="nil"/>
          <w:left w:val="nil"/>
          <w:bottom w:val="nil"/>
          <w:right w:val="nil"/>
          <w:between w:val="nil"/>
        </w:pBdr>
      </w:pPr>
      <w:r>
        <w:rPr>
          <w:color w:val="000000"/>
        </w:rPr>
        <w:t>“Economic instability inspired agrarian activists to create the People’s (Populist) Party, which called for a stronger governmental role in regulating the American economic system”</w:t>
      </w:r>
    </w:p>
    <w:p w14:paraId="4F2FD217" w14:textId="77777777" w:rsidR="00FE125A" w:rsidRDefault="00000000">
      <w:pPr>
        <w:numPr>
          <w:ilvl w:val="0"/>
          <w:numId w:val="14"/>
        </w:numPr>
        <w:pBdr>
          <w:top w:val="nil"/>
          <w:left w:val="nil"/>
          <w:bottom w:val="nil"/>
          <w:right w:val="nil"/>
          <w:between w:val="nil"/>
        </w:pBdr>
      </w:pPr>
      <w:r>
        <w:rPr>
          <w:color w:val="000000"/>
        </w:rPr>
        <w:t>Goals of the Populists:</w:t>
      </w:r>
    </w:p>
    <w:p w14:paraId="789BA10E" w14:textId="77777777" w:rsidR="00FE125A" w:rsidRDefault="00000000">
      <w:pPr>
        <w:numPr>
          <w:ilvl w:val="1"/>
          <w:numId w:val="14"/>
        </w:numPr>
        <w:pBdr>
          <w:top w:val="nil"/>
          <w:left w:val="nil"/>
          <w:bottom w:val="nil"/>
          <w:right w:val="nil"/>
          <w:between w:val="nil"/>
        </w:pBdr>
      </w:pPr>
      <w:r>
        <w:rPr>
          <w:color w:val="000000"/>
        </w:rPr>
        <w:t>Omaha Platform:</w:t>
      </w:r>
    </w:p>
    <w:p w14:paraId="057E9B16" w14:textId="77777777" w:rsidR="00FE125A" w:rsidRDefault="00000000">
      <w:pPr>
        <w:numPr>
          <w:ilvl w:val="2"/>
          <w:numId w:val="14"/>
        </w:numPr>
        <w:pBdr>
          <w:top w:val="nil"/>
          <w:left w:val="nil"/>
          <w:bottom w:val="nil"/>
          <w:right w:val="nil"/>
          <w:between w:val="nil"/>
        </w:pBdr>
      </w:pPr>
      <w:r>
        <w:rPr>
          <w:color w:val="000000"/>
        </w:rPr>
        <w:t>Direct election of senators</w:t>
      </w:r>
    </w:p>
    <w:p w14:paraId="65105E5A" w14:textId="77777777" w:rsidR="00FE125A" w:rsidRDefault="00000000">
      <w:pPr>
        <w:numPr>
          <w:ilvl w:val="2"/>
          <w:numId w:val="14"/>
        </w:numPr>
        <w:pBdr>
          <w:top w:val="nil"/>
          <w:left w:val="nil"/>
          <w:bottom w:val="nil"/>
          <w:right w:val="nil"/>
          <w:between w:val="nil"/>
        </w:pBdr>
      </w:pPr>
      <w:r>
        <w:rPr>
          <w:color w:val="000000"/>
        </w:rPr>
        <w:t>Graduated income tax</w:t>
      </w:r>
    </w:p>
    <w:p w14:paraId="400087D9" w14:textId="77777777" w:rsidR="00FE125A" w:rsidRDefault="00000000">
      <w:pPr>
        <w:numPr>
          <w:ilvl w:val="2"/>
          <w:numId w:val="14"/>
        </w:numPr>
        <w:pBdr>
          <w:top w:val="nil"/>
          <w:left w:val="nil"/>
          <w:bottom w:val="nil"/>
          <w:right w:val="nil"/>
          <w:between w:val="nil"/>
        </w:pBdr>
      </w:pPr>
      <w:r>
        <w:rPr>
          <w:color w:val="000000"/>
        </w:rPr>
        <w:t>Australian (secret) ballot</w:t>
      </w:r>
    </w:p>
    <w:p w14:paraId="6F6871E9" w14:textId="77777777" w:rsidR="00FE125A" w:rsidRDefault="00000000">
      <w:pPr>
        <w:numPr>
          <w:ilvl w:val="3"/>
          <w:numId w:val="14"/>
        </w:numPr>
        <w:pBdr>
          <w:top w:val="nil"/>
          <w:left w:val="nil"/>
          <w:bottom w:val="nil"/>
          <w:right w:val="nil"/>
          <w:between w:val="nil"/>
        </w:pBdr>
      </w:pPr>
      <w:r>
        <w:rPr>
          <w:color w:val="000000"/>
        </w:rPr>
        <w:t>The three above bullets came to fruition during the Progressive Era</w:t>
      </w:r>
    </w:p>
    <w:p w14:paraId="14E6EEEF" w14:textId="77777777" w:rsidR="00FE125A" w:rsidRDefault="00000000">
      <w:pPr>
        <w:numPr>
          <w:ilvl w:val="2"/>
          <w:numId w:val="14"/>
        </w:numPr>
        <w:pBdr>
          <w:top w:val="nil"/>
          <w:left w:val="nil"/>
          <w:bottom w:val="nil"/>
          <w:right w:val="nil"/>
          <w:between w:val="nil"/>
        </w:pBdr>
      </w:pPr>
      <w:r>
        <w:rPr>
          <w:color w:val="000000"/>
        </w:rPr>
        <w:t>Government control of railroads, telegraphs, and telephones</w:t>
      </w:r>
    </w:p>
    <w:p w14:paraId="7A6900E4" w14:textId="77777777" w:rsidR="00FE125A" w:rsidRDefault="00000000">
      <w:pPr>
        <w:numPr>
          <w:ilvl w:val="2"/>
          <w:numId w:val="14"/>
        </w:numPr>
        <w:pBdr>
          <w:top w:val="nil"/>
          <w:left w:val="nil"/>
          <w:bottom w:val="nil"/>
          <w:right w:val="nil"/>
          <w:between w:val="nil"/>
        </w:pBdr>
      </w:pPr>
      <w:r>
        <w:rPr>
          <w:color w:val="000000"/>
        </w:rPr>
        <w:t>Free coinage of silver at a ratio of 16:1</w:t>
      </w:r>
    </w:p>
    <w:p w14:paraId="29542244" w14:textId="77777777" w:rsidR="00FE125A" w:rsidRDefault="00FE125A">
      <w:pPr>
        <w:pBdr>
          <w:top w:val="nil"/>
          <w:left w:val="nil"/>
          <w:bottom w:val="nil"/>
          <w:right w:val="nil"/>
          <w:between w:val="nil"/>
        </w:pBdr>
        <w:rPr>
          <w:color w:val="000000"/>
        </w:rPr>
      </w:pPr>
    </w:p>
    <w:p w14:paraId="1BB352B6"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The New Deal Coalition (1930s)</w:t>
      </w:r>
    </w:p>
    <w:p w14:paraId="4978D8F2" w14:textId="77777777" w:rsidR="00FE125A" w:rsidRDefault="00FE125A">
      <w:pPr>
        <w:pBdr>
          <w:top w:val="nil"/>
          <w:left w:val="nil"/>
          <w:bottom w:val="nil"/>
          <w:right w:val="nil"/>
          <w:between w:val="nil"/>
        </w:pBdr>
        <w:rPr>
          <w:color w:val="000000"/>
        </w:rPr>
      </w:pPr>
    </w:p>
    <w:p w14:paraId="3C27AB09" w14:textId="77777777" w:rsidR="00FE125A" w:rsidRDefault="00000000">
      <w:pPr>
        <w:numPr>
          <w:ilvl w:val="0"/>
          <w:numId w:val="15"/>
        </w:numPr>
        <w:pBdr>
          <w:top w:val="nil"/>
          <w:left w:val="nil"/>
          <w:bottom w:val="nil"/>
          <w:right w:val="nil"/>
          <w:between w:val="nil"/>
        </w:pBdr>
      </w:pPr>
      <w:r>
        <w:rPr>
          <w:color w:val="000000"/>
        </w:rPr>
        <w:t>Election of 1932:</w:t>
      </w:r>
    </w:p>
    <w:p w14:paraId="58D93A0E" w14:textId="77777777" w:rsidR="00FE125A" w:rsidRDefault="00000000">
      <w:pPr>
        <w:numPr>
          <w:ilvl w:val="1"/>
          <w:numId w:val="15"/>
        </w:numPr>
        <w:pBdr>
          <w:top w:val="nil"/>
          <w:left w:val="nil"/>
          <w:bottom w:val="nil"/>
          <w:right w:val="nil"/>
          <w:between w:val="nil"/>
        </w:pBdr>
      </w:pPr>
      <w:r>
        <w:rPr>
          <w:color w:val="000000"/>
        </w:rPr>
        <w:t>FDR (D) vs. Hoover (R)</w:t>
      </w:r>
    </w:p>
    <w:p w14:paraId="2095175C" w14:textId="77777777" w:rsidR="00FE125A" w:rsidRDefault="00000000">
      <w:pPr>
        <w:numPr>
          <w:ilvl w:val="1"/>
          <w:numId w:val="15"/>
        </w:numPr>
        <w:pBdr>
          <w:top w:val="nil"/>
          <w:left w:val="nil"/>
          <w:bottom w:val="nil"/>
          <w:right w:val="nil"/>
          <w:between w:val="nil"/>
        </w:pBdr>
      </w:pPr>
      <w:r>
        <w:rPr>
          <w:color w:val="000000"/>
        </w:rPr>
        <w:t>FDR overwhelmingly wins</w:t>
      </w:r>
    </w:p>
    <w:p w14:paraId="12ADE9F5" w14:textId="77777777" w:rsidR="00FE125A" w:rsidRDefault="00000000">
      <w:pPr>
        <w:numPr>
          <w:ilvl w:val="0"/>
          <w:numId w:val="15"/>
        </w:numPr>
        <w:pBdr>
          <w:top w:val="nil"/>
          <w:left w:val="nil"/>
          <w:bottom w:val="nil"/>
          <w:right w:val="nil"/>
          <w:between w:val="nil"/>
        </w:pBdr>
        <w:rPr>
          <w:b/>
          <w:bCs/>
          <w:color w:val="000000"/>
        </w:rPr>
      </w:pPr>
      <w:r>
        <w:rPr>
          <w:b/>
          <w:bCs/>
          <w:color w:val="000000"/>
        </w:rPr>
        <w:t>**Political Realignment**:</w:t>
      </w:r>
    </w:p>
    <w:p w14:paraId="34F5250F" w14:textId="77777777" w:rsidR="00FE125A" w:rsidRDefault="00000000">
      <w:pPr>
        <w:numPr>
          <w:ilvl w:val="1"/>
          <w:numId w:val="15"/>
        </w:numPr>
        <w:pBdr>
          <w:top w:val="nil"/>
          <w:left w:val="nil"/>
          <w:bottom w:val="nil"/>
          <w:right w:val="nil"/>
          <w:between w:val="nil"/>
        </w:pBdr>
      </w:pPr>
      <w:r>
        <w:rPr>
          <w:color w:val="000000"/>
        </w:rPr>
        <w:t>African Americans, working-class communities and ethnic groups voted Democrat in large numbers</w:t>
      </w:r>
    </w:p>
    <w:p w14:paraId="3B9B8E1C" w14:textId="77777777" w:rsidR="00FE125A" w:rsidRDefault="00000000">
      <w:pPr>
        <w:numPr>
          <w:ilvl w:val="0"/>
          <w:numId w:val="15"/>
        </w:numPr>
        <w:pBdr>
          <w:top w:val="nil"/>
          <w:left w:val="nil"/>
          <w:bottom w:val="nil"/>
          <w:right w:val="nil"/>
          <w:between w:val="nil"/>
        </w:pBdr>
      </w:pPr>
      <w:r>
        <w:rPr>
          <w:color w:val="000000"/>
        </w:rPr>
        <w:t xml:space="preserve">Truman, JFK, and LBJ all continued with policies that aligned with or extended the New Deal </w:t>
      </w:r>
    </w:p>
    <w:p w14:paraId="59A7A3F5" w14:textId="77777777" w:rsidR="00FE125A" w:rsidRDefault="00FE125A"/>
    <w:p w14:paraId="0F49DB67" w14:textId="77777777" w:rsidR="00FE125A" w:rsidRDefault="00000000">
      <w:pPr>
        <w:pBdr>
          <w:top w:val="nil"/>
          <w:left w:val="nil"/>
          <w:bottom w:val="nil"/>
          <w:right w:val="nil"/>
          <w:between w:val="nil"/>
        </w:pBdr>
        <w:jc w:val="center"/>
        <w:rPr>
          <w:i/>
          <w:iCs/>
          <w:color w:val="000000"/>
          <w:sz w:val="36"/>
          <w:szCs w:val="36"/>
          <w:u w:val="single"/>
        </w:rPr>
      </w:pPr>
      <w:r>
        <w:rPr>
          <w:b/>
          <w:bCs/>
          <w:i/>
          <w:iCs/>
          <w:color w:val="000000"/>
          <w:sz w:val="40"/>
          <w:szCs w:val="40"/>
          <w:u w:val="single"/>
        </w:rPr>
        <w:t>Technology</w:t>
      </w:r>
    </w:p>
    <w:p w14:paraId="1F72B964" w14:textId="77777777" w:rsidR="00FE125A" w:rsidRDefault="00FE125A">
      <w:pPr>
        <w:pBdr>
          <w:top w:val="nil"/>
          <w:left w:val="nil"/>
          <w:bottom w:val="nil"/>
          <w:right w:val="nil"/>
          <w:between w:val="nil"/>
        </w:pBdr>
        <w:jc w:val="center"/>
        <w:rPr>
          <w:b/>
          <w:bCs/>
          <w:color w:val="000000"/>
          <w:sz w:val="28"/>
          <w:szCs w:val="28"/>
        </w:rPr>
      </w:pPr>
    </w:p>
    <w:p w14:paraId="0F3EE2EF"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Eli Whitney (1790s – 1800s)</w:t>
      </w:r>
    </w:p>
    <w:p w14:paraId="7A94A7BD" w14:textId="77777777" w:rsidR="00FE125A" w:rsidRDefault="00FE125A">
      <w:pPr>
        <w:pBdr>
          <w:top w:val="nil"/>
          <w:left w:val="nil"/>
          <w:bottom w:val="nil"/>
          <w:right w:val="nil"/>
          <w:between w:val="nil"/>
        </w:pBdr>
        <w:jc w:val="center"/>
        <w:rPr>
          <w:color w:val="000000"/>
        </w:rPr>
      </w:pPr>
    </w:p>
    <w:p w14:paraId="33F3F15A" w14:textId="77777777" w:rsidR="00FE125A" w:rsidRDefault="00000000">
      <w:pPr>
        <w:numPr>
          <w:ilvl w:val="0"/>
          <w:numId w:val="4"/>
        </w:numPr>
        <w:pBdr>
          <w:top w:val="nil"/>
          <w:left w:val="nil"/>
          <w:bottom w:val="nil"/>
          <w:right w:val="nil"/>
          <w:between w:val="nil"/>
        </w:pBdr>
      </w:pPr>
      <w:r>
        <w:rPr>
          <w:color w:val="000000"/>
        </w:rPr>
        <w:t>Cotton Gin:</w:t>
      </w:r>
    </w:p>
    <w:p w14:paraId="307ECE8E" w14:textId="77777777" w:rsidR="00FE125A" w:rsidRDefault="00000000">
      <w:pPr>
        <w:numPr>
          <w:ilvl w:val="1"/>
          <w:numId w:val="4"/>
        </w:numPr>
        <w:pBdr>
          <w:top w:val="nil"/>
          <w:left w:val="nil"/>
          <w:bottom w:val="nil"/>
          <w:right w:val="nil"/>
          <w:between w:val="nil"/>
        </w:pBdr>
      </w:pPr>
      <w:r>
        <w:rPr>
          <w:color w:val="000000"/>
        </w:rPr>
        <w:t>Separated cotton from the seeds at a fast rate</w:t>
      </w:r>
    </w:p>
    <w:p w14:paraId="0BC6F4A8" w14:textId="77777777" w:rsidR="00FE125A" w:rsidRDefault="00000000">
      <w:pPr>
        <w:numPr>
          <w:ilvl w:val="1"/>
          <w:numId w:val="4"/>
        </w:numPr>
        <w:pBdr>
          <w:top w:val="nil"/>
          <w:left w:val="nil"/>
          <w:bottom w:val="nil"/>
          <w:right w:val="nil"/>
          <w:between w:val="nil"/>
        </w:pBdr>
      </w:pPr>
      <w:r>
        <w:rPr>
          <w:color w:val="000000"/>
        </w:rPr>
        <w:t>Led to a drastic increase in slavery</w:t>
      </w:r>
    </w:p>
    <w:p w14:paraId="6AA4870D" w14:textId="77777777" w:rsidR="00FE125A" w:rsidRDefault="00000000">
      <w:pPr>
        <w:numPr>
          <w:ilvl w:val="0"/>
          <w:numId w:val="4"/>
        </w:numPr>
        <w:pBdr>
          <w:top w:val="nil"/>
          <w:left w:val="nil"/>
          <w:bottom w:val="nil"/>
          <w:right w:val="nil"/>
          <w:between w:val="nil"/>
        </w:pBdr>
      </w:pPr>
      <w:r>
        <w:rPr>
          <w:color w:val="000000"/>
        </w:rPr>
        <w:t>Interchangeable Parts:</w:t>
      </w:r>
    </w:p>
    <w:p w14:paraId="44DDFC80" w14:textId="77777777" w:rsidR="00FE125A" w:rsidRDefault="00000000">
      <w:pPr>
        <w:numPr>
          <w:ilvl w:val="1"/>
          <w:numId w:val="4"/>
        </w:numPr>
        <w:pBdr>
          <w:top w:val="nil"/>
          <w:left w:val="nil"/>
          <w:bottom w:val="nil"/>
          <w:right w:val="nil"/>
          <w:between w:val="nil"/>
        </w:pBdr>
      </w:pPr>
      <w:r>
        <w:rPr>
          <w:color w:val="000000"/>
        </w:rPr>
        <w:t>Allowed for identical parts to mass produce goods (originally used for rifles, later in factories to produce virtually all goods)</w:t>
      </w:r>
    </w:p>
    <w:p w14:paraId="132CA13B" w14:textId="77777777" w:rsidR="00FE125A" w:rsidRDefault="00FE125A">
      <w:pPr>
        <w:pBdr>
          <w:top w:val="nil"/>
          <w:left w:val="nil"/>
          <w:bottom w:val="nil"/>
          <w:right w:val="nil"/>
          <w:between w:val="nil"/>
        </w:pBdr>
        <w:rPr>
          <w:color w:val="000000"/>
        </w:rPr>
      </w:pPr>
    </w:p>
    <w:p w14:paraId="32320909"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Market Revolution (Early 19</w:t>
      </w:r>
      <w:r>
        <w:rPr>
          <w:b/>
          <w:bCs/>
          <w:color w:val="000000"/>
          <w:sz w:val="28"/>
          <w:szCs w:val="28"/>
          <w:vertAlign w:val="superscript"/>
        </w:rPr>
        <w:t>th</w:t>
      </w:r>
      <w:r>
        <w:rPr>
          <w:b/>
          <w:bCs/>
          <w:color w:val="000000"/>
          <w:sz w:val="28"/>
          <w:szCs w:val="28"/>
        </w:rPr>
        <w:t xml:space="preserve"> century – Antebellum America)</w:t>
      </w:r>
    </w:p>
    <w:p w14:paraId="44916560" w14:textId="77777777" w:rsidR="00FE125A" w:rsidRDefault="00FE125A">
      <w:pPr>
        <w:pBdr>
          <w:top w:val="nil"/>
          <w:left w:val="nil"/>
          <w:bottom w:val="nil"/>
          <w:right w:val="nil"/>
          <w:between w:val="nil"/>
        </w:pBdr>
        <w:rPr>
          <w:color w:val="000000"/>
        </w:rPr>
      </w:pPr>
    </w:p>
    <w:p w14:paraId="18EAFC2E" w14:textId="77777777" w:rsidR="00FE125A" w:rsidRDefault="00000000">
      <w:pPr>
        <w:numPr>
          <w:ilvl w:val="0"/>
          <w:numId w:val="16"/>
        </w:numPr>
        <w:pBdr>
          <w:top w:val="nil"/>
          <w:left w:val="nil"/>
          <w:bottom w:val="nil"/>
          <w:right w:val="nil"/>
          <w:between w:val="nil"/>
        </w:pBdr>
      </w:pPr>
      <w:r>
        <w:rPr>
          <w:color w:val="000000"/>
        </w:rPr>
        <w:t>Revolution in transportation, farming, and production of goods</w:t>
      </w:r>
    </w:p>
    <w:p w14:paraId="09D91E32" w14:textId="77777777" w:rsidR="00FE125A" w:rsidRDefault="00000000">
      <w:pPr>
        <w:numPr>
          <w:ilvl w:val="0"/>
          <w:numId w:val="16"/>
        </w:numPr>
        <w:pBdr>
          <w:top w:val="nil"/>
          <w:left w:val="nil"/>
          <w:bottom w:val="nil"/>
          <w:right w:val="nil"/>
          <w:between w:val="nil"/>
        </w:pBdr>
      </w:pPr>
      <w:r>
        <w:rPr>
          <w:color w:val="000000"/>
        </w:rPr>
        <w:t>Increase use of canals, roads, steamboats, and later railroads</w:t>
      </w:r>
    </w:p>
    <w:p w14:paraId="69682174" w14:textId="77777777" w:rsidR="00FE125A" w:rsidRDefault="00000000">
      <w:pPr>
        <w:numPr>
          <w:ilvl w:val="0"/>
          <w:numId w:val="16"/>
        </w:numPr>
        <w:pBdr>
          <w:top w:val="nil"/>
          <w:left w:val="nil"/>
          <w:bottom w:val="nil"/>
          <w:right w:val="nil"/>
          <w:between w:val="nil"/>
        </w:pBdr>
      </w:pPr>
      <w:r>
        <w:rPr>
          <w:color w:val="000000"/>
        </w:rPr>
        <w:t>Subsistence farming –&gt; cash crop farming</w:t>
      </w:r>
    </w:p>
    <w:p w14:paraId="5AD84F4F" w14:textId="77777777" w:rsidR="00FE125A" w:rsidRDefault="00000000">
      <w:pPr>
        <w:numPr>
          <w:ilvl w:val="0"/>
          <w:numId w:val="16"/>
        </w:numPr>
        <w:pBdr>
          <w:top w:val="nil"/>
          <w:left w:val="nil"/>
          <w:bottom w:val="nil"/>
          <w:right w:val="nil"/>
          <w:between w:val="nil"/>
        </w:pBdr>
      </w:pPr>
      <w:r>
        <w:rPr>
          <w:color w:val="000000"/>
        </w:rPr>
        <w:lastRenderedPageBreak/>
        <w:t>Goods were produced increasingly OUTSIDE the home</w:t>
      </w:r>
    </w:p>
    <w:p w14:paraId="37676051" w14:textId="77777777" w:rsidR="00FE125A" w:rsidRDefault="00000000">
      <w:pPr>
        <w:numPr>
          <w:ilvl w:val="0"/>
          <w:numId w:val="16"/>
        </w:numPr>
        <w:pBdr>
          <w:top w:val="nil"/>
          <w:left w:val="nil"/>
          <w:bottom w:val="nil"/>
          <w:right w:val="nil"/>
          <w:between w:val="nil"/>
        </w:pBdr>
      </w:pPr>
      <w:r>
        <w:rPr>
          <w:color w:val="000000"/>
        </w:rPr>
        <w:t>Agricultural Improvements:</w:t>
      </w:r>
    </w:p>
    <w:p w14:paraId="13E6DC5E" w14:textId="77777777" w:rsidR="00FE125A" w:rsidRDefault="00000000">
      <w:pPr>
        <w:numPr>
          <w:ilvl w:val="1"/>
          <w:numId w:val="16"/>
        </w:numPr>
        <w:pBdr>
          <w:top w:val="nil"/>
          <w:left w:val="nil"/>
          <w:bottom w:val="nil"/>
          <w:right w:val="nil"/>
          <w:between w:val="nil"/>
        </w:pBdr>
      </w:pPr>
      <w:r>
        <w:rPr>
          <w:color w:val="000000"/>
        </w:rPr>
        <w:t>Steel plow</w:t>
      </w:r>
    </w:p>
    <w:p w14:paraId="1AA0CCEE" w14:textId="77777777" w:rsidR="00FE125A" w:rsidRDefault="00000000">
      <w:pPr>
        <w:numPr>
          <w:ilvl w:val="1"/>
          <w:numId w:val="16"/>
        </w:numPr>
        <w:pBdr>
          <w:top w:val="nil"/>
          <w:left w:val="nil"/>
          <w:bottom w:val="nil"/>
          <w:right w:val="nil"/>
          <w:between w:val="nil"/>
        </w:pBdr>
      </w:pPr>
      <w:r>
        <w:rPr>
          <w:color w:val="000000"/>
        </w:rPr>
        <w:t>McCormick Reaper</w:t>
      </w:r>
    </w:p>
    <w:p w14:paraId="25E28494" w14:textId="77777777" w:rsidR="00FE125A" w:rsidRDefault="00000000">
      <w:pPr>
        <w:numPr>
          <w:ilvl w:val="0"/>
          <w:numId w:val="16"/>
        </w:numPr>
        <w:pBdr>
          <w:top w:val="nil"/>
          <w:left w:val="nil"/>
          <w:bottom w:val="nil"/>
          <w:right w:val="nil"/>
          <w:between w:val="nil"/>
        </w:pBdr>
      </w:pPr>
      <w:r>
        <w:rPr>
          <w:color w:val="000000"/>
        </w:rPr>
        <w:t>Telegraph – 1</w:t>
      </w:r>
      <w:r>
        <w:rPr>
          <w:color w:val="000000"/>
          <w:vertAlign w:val="superscript"/>
        </w:rPr>
        <w:t>st</w:t>
      </w:r>
      <w:r>
        <w:rPr>
          <w:color w:val="000000"/>
        </w:rPr>
        <w:t xml:space="preserve"> message in 1844</w:t>
      </w:r>
    </w:p>
    <w:p w14:paraId="7E04EB7E" w14:textId="77777777" w:rsidR="00FE125A" w:rsidRDefault="00000000">
      <w:pPr>
        <w:numPr>
          <w:ilvl w:val="0"/>
          <w:numId w:val="16"/>
        </w:numPr>
        <w:pBdr>
          <w:top w:val="nil"/>
          <w:left w:val="nil"/>
          <w:bottom w:val="nil"/>
          <w:right w:val="nil"/>
          <w:between w:val="nil"/>
        </w:pBdr>
      </w:pPr>
      <w:r>
        <w:rPr>
          <w:color w:val="000000"/>
        </w:rPr>
        <w:t>Impacts of Market Revolution:</w:t>
      </w:r>
    </w:p>
    <w:p w14:paraId="1DCB36CA" w14:textId="77777777" w:rsidR="00FE125A" w:rsidRDefault="00000000">
      <w:pPr>
        <w:numPr>
          <w:ilvl w:val="1"/>
          <w:numId w:val="16"/>
        </w:numPr>
        <w:pBdr>
          <w:top w:val="nil"/>
          <w:left w:val="nil"/>
          <w:bottom w:val="nil"/>
          <w:right w:val="nil"/>
          <w:between w:val="nil"/>
        </w:pBdr>
      </w:pPr>
      <w:r>
        <w:rPr>
          <w:color w:val="000000"/>
        </w:rPr>
        <w:t>Growing middle class</w:t>
      </w:r>
    </w:p>
    <w:p w14:paraId="18019A28" w14:textId="77777777" w:rsidR="00FE125A" w:rsidRDefault="00000000">
      <w:pPr>
        <w:numPr>
          <w:ilvl w:val="1"/>
          <w:numId w:val="16"/>
        </w:numPr>
        <w:pBdr>
          <w:top w:val="nil"/>
          <w:left w:val="nil"/>
          <w:bottom w:val="nil"/>
          <w:right w:val="nil"/>
          <w:between w:val="nil"/>
        </w:pBdr>
      </w:pPr>
      <w:r>
        <w:rPr>
          <w:color w:val="000000"/>
        </w:rPr>
        <w:t>Increased standard of living</w:t>
      </w:r>
    </w:p>
    <w:p w14:paraId="1083C1E8" w14:textId="77777777" w:rsidR="00FE125A" w:rsidRDefault="00000000">
      <w:pPr>
        <w:numPr>
          <w:ilvl w:val="1"/>
          <w:numId w:val="16"/>
        </w:numPr>
        <w:pBdr>
          <w:top w:val="nil"/>
          <w:left w:val="nil"/>
          <w:bottom w:val="nil"/>
          <w:right w:val="nil"/>
          <w:between w:val="nil"/>
        </w:pBdr>
      </w:pPr>
      <w:r>
        <w:rPr>
          <w:color w:val="000000"/>
        </w:rPr>
        <w:t>Redefined gender roles – cult of domesticity</w:t>
      </w:r>
    </w:p>
    <w:p w14:paraId="29B29ECD" w14:textId="77777777" w:rsidR="00FE125A" w:rsidRDefault="00FE125A">
      <w:pPr>
        <w:pBdr>
          <w:top w:val="nil"/>
          <w:left w:val="nil"/>
          <w:bottom w:val="nil"/>
          <w:right w:val="nil"/>
          <w:between w:val="nil"/>
        </w:pBdr>
        <w:rPr>
          <w:color w:val="000000"/>
        </w:rPr>
      </w:pPr>
    </w:p>
    <w:p w14:paraId="4482D6D2" w14:textId="77777777" w:rsidR="00FE125A" w:rsidRDefault="00000000">
      <w:pPr>
        <w:pBdr>
          <w:top w:val="nil"/>
          <w:left w:val="nil"/>
          <w:bottom w:val="nil"/>
          <w:right w:val="nil"/>
          <w:between w:val="nil"/>
        </w:pBdr>
        <w:jc w:val="center"/>
        <w:rPr>
          <w:color w:val="000000"/>
        </w:rPr>
      </w:pPr>
      <w:r>
        <w:rPr>
          <w:b/>
          <w:bCs/>
          <w:color w:val="000000"/>
          <w:sz w:val="28"/>
          <w:szCs w:val="28"/>
        </w:rPr>
        <w:t>Industrialization In The Gilded Age – Post Civil War</w:t>
      </w:r>
    </w:p>
    <w:p w14:paraId="6A78008A" w14:textId="77777777" w:rsidR="00FE125A" w:rsidRDefault="00FE125A">
      <w:pPr>
        <w:pBdr>
          <w:top w:val="nil"/>
          <w:left w:val="nil"/>
          <w:bottom w:val="nil"/>
          <w:right w:val="nil"/>
          <w:between w:val="nil"/>
        </w:pBdr>
        <w:rPr>
          <w:color w:val="000000"/>
        </w:rPr>
      </w:pPr>
    </w:p>
    <w:p w14:paraId="18B9AE90" w14:textId="77777777" w:rsidR="00FE125A" w:rsidRDefault="00000000">
      <w:pPr>
        <w:numPr>
          <w:ilvl w:val="0"/>
          <w:numId w:val="18"/>
        </w:numPr>
        <w:pBdr>
          <w:top w:val="nil"/>
          <w:left w:val="nil"/>
          <w:bottom w:val="nil"/>
          <w:right w:val="nil"/>
          <w:between w:val="nil"/>
        </w:pBdr>
      </w:pPr>
      <w:r>
        <w:rPr>
          <w:color w:val="000000"/>
        </w:rPr>
        <w:t>Memory aid – ROSE</w:t>
      </w:r>
    </w:p>
    <w:p w14:paraId="266A8A87" w14:textId="77777777" w:rsidR="00FE125A" w:rsidRDefault="00000000">
      <w:pPr>
        <w:numPr>
          <w:ilvl w:val="1"/>
          <w:numId w:val="18"/>
        </w:numPr>
        <w:pBdr>
          <w:top w:val="nil"/>
          <w:left w:val="nil"/>
          <w:bottom w:val="nil"/>
          <w:right w:val="nil"/>
          <w:between w:val="nil"/>
        </w:pBdr>
      </w:pPr>
      <w:r>
        <w:rPr>
          <w:color w:val="000000"/>
        </w:rPr>
        <w:t>Railroads</w:t>
      </w:r>
    </w:p>
    <w:p w14:paraId="60512A11" w14:textId="77777777" w:rsidR="00FE125A" w:rsidRDefault="00000000">
      <w:pPr>
        <w:numPr>
          <w:ilvl w:val="1"/>
          <w:numId w:val="18"/>
        </w:numPr>
        <w:pBdr>
          <w:top w:val="nil"/>
          <w:left w:val="nil"/>
          <w:bottom w:val="nil"/>
          <w:right w:val="nil"/>
          <w:between w:val="nil"/>
        </w:pBdr>
      </w:pPr>
      <w:r>
        <w:rPr>
          <w:color w:val="000000"/>
        </w:rPr>
        <w:t>Oil</w:t>
      </w:r>
    </w:p>
    <w:p w14:paraId="24C7C3E4" w14:textId="77777777" w:rsidR="00FE125A" w:rsidRDefault="00000000">
      <w:pPr>
        <w:numPr>
          <w:ilvl w:val="1"/>
          <w:numId w:val="18"/>
        </w:numPr>
        <w:pBdr>
          <w:top w:val="nil"/>
          <w:left w:val="nil"/>
          <w:bottom w:val="nil"/>
          <w:right w:val="nil"/>
          <w:between w:val="nil"/>
        </w:pBdr>
      </w:pPr>
      <w:r>
        <w:rPr>
          <w:color w:val="000000"/>
        </w:rPr>
        <w:t>Steel</w:t>
      </w:r>
    </w:p>
    <w:p w14:paraId="1EB2C305" w14:textId="77777777" w:rsidR="00FE125A" w:rsidRDefault="00000000">
      <w:pPr>
        <w:numPr>
          <w:ilvl w:val="1"/>
          <w:numId w:val="18"/>
        </w:numPr>
        <w:pBdr>
          <w:top w:val="nil"/>
          <w:left w:val="nil"/>
          <w:bottom w:val="nil"/>
          <w:right w:val="nil"/>
          <w:between w:val="nil"/>
        </w:pBdr>
      </w:pPr>
      <w:r>
        <w:rPr>
          <w:color w:val="000000"/>
        </w:rPr>
        <w:t>Electricity</w:t>
      </w:r>
    </w:p>
    <w:p w14:paraId="4AF04B57" w14:textId="77777777" w:rsidR="00FE125A" w:rsidRDefault="00000000">
      <w:pPr>
        <w:numPr>
          <w:ilvl w:val="0"/>
          <w:numId w:val="18"/>
        </w:numPr>
        <w:pBdr>
          <w:top w:val="nil"/>
          <w:left w:val="nil"/>
          <w:bottom w:val="nil"/>
          <w:right w:val="nil"/>
          <w:between w:val="nil"/>
        </w:pBdr>
      </w:pPr>
      <w:r>
        <w:rPr>
          <w:color w:val="000000"/>
        </w:rPr>
        <w:t>Railroads:</w:t>
      </w:r>
    </w:p>
    <w:p w14:paraId="7F872F1B" w14:textId="77777777" w:rsidR="00FE125A" w:rsidRDefault="00000000">
      <w:pPr>
        <w:numPr>
          <w:ilvl w:val="1"/>
          <w:numId w:val="18"/>
        </w:numPr>
        <w:pBdr>
          <w:top w:val="nil"/>
          <w:left w:val="nil"/>
          <w:bottom w:val="nil"/>
          <w:right w:val="nil"/>
          <w:between w:val="nil"/>
        </w:pBdr>
      </w:pPr>
      <w:r>
        <w:rPr>
          <w:color w:val="000000"/>
        </w:rPr>
        <w:t>1869 – Transcontinental RR completed</w:t>
      </w:r>
    </w:p>
    <w:p w14:paraId="00270B3C" w14:textId="77777777" w:rsidR="00FE125A" w:rsidRDefault="00000000">
      <w:pPr>
        <w:numPr>
          <w:ilvl w:val="1"/>
          <w:numId w:val="18"/>
        </w:numPr>
        <w:pBdr>
          <w:top w:val="nil"/>
          <w:left w:val="nil"/>
          <w:bottom w:val="nil"/>
          <w:right w:val="nil"/>
          <w:between w:val="nil"/>
        </w:pBdr>
      </w:pPr>
      <w:r>
        <w:rPr>
          <w:color w:val="000000"/>
        </w:rPr>
        <w:t>Government provided land and subsidies to RR companies to expand west</w:t>
      </w:r>
    </w:p>
    <w:p w14:paraId="74E6A9FA" w14:textId="77777777" w:rsidR="00FE125A" w:rsidRDefault="00000000">
      <w:pPr>
        <w:numPr>
          <w:ilvl w:val="1"/>
          <w:numId w:val="18"/>
        </w:numPr>
        <w:pBdr>
          <w:top w:val="nil"/>
          <w:left w:val="nil"/>
          <w:bottom w:val="nil"/>
          <w:right w:val="nil"/>
          <w:between w:val="nil"/>
        </w:pBdr>
      </w:pPr>
      <w:r>
        <w:rPr>
          <w:color w:val="000000"/>
        </w:rPr>
        <w:t>This led to tremendous westward settlement</w:t>
      </w:r>
    </w:p>
    <w:p w14:paraId="5013C9F7" w14:textId="77777777" w:rsidR="00FE125A" w:rsidRDefault="00000000">
      <w:pPr>
        <w:numPr>
          <w:ilvl w:val="1"/>
          <w:numId w:val="18"/>
        </w:numPr>
        <w:pBdr>
          <w:top w:val="nil"/>
          <w:left w:val="nil"/>
          <w:bottom w:val="nil"/>
          <w:right w:val="nil"/>
          <w:between w:val="nil"/>
        </w:pBdr>
      </w:pPr>
      <w:r>
        <w:rPr>
          <w:color w:val="000000"/>
        </w:rPr>
        <w:t>Also led to an increase in trade throughout the country</w:t>
      </w:r>
    </w:p>
    <w:p w14:paraId="2237F168" w14:textId="77777777" w:rsidR="00FE125A" w:rsidRDefault="00000000">
      <w:pPr>
        <w:numPr>
          <w:ilvl w:val="0"/>
          <w:numId w:val="18"/>
        </w:numPr>
        <w:pBdr>
          <w:top w:val="nil"/>
          <w:left w:val="nil"/>
          <w:bottom w:val="nil"/>
          <w:right w:val="nil"/>
          <w:between w:val="nil"/>
        </w:pBdr>
      </w:pPr>
      <w:r>
        <w:rPr>
          <w:color w:val="000000"/>
        </w:rPr>
        <w:t>Oil:</w:t>
      </w:r>
    </w:p>
    <w:p w14:paraId="5734F31A" w14:textId="77777777" w:rsidR="00FE125A" w:rsidRDefault="00000000">
      <w:pPr>
        <w:numPr>
          <w:ilvl w:val="1"/>
          <w:numId w:val="18"/>
        </w:numPr>
        <w:pBdr>
          <w:top w:val="nil"/>
          <w:left w:val="nil"/>
          <w:bottom w:val="nil"/>
          <w:right w:val="nil"/>
          <w:between w:val="nil"/>
        </w:pBdr>
      </w:pPr>
      <w:r>
        <w:rPr>
          <w:color w:val="000000"/>
        </w:rPr>
        <w:t>1870 – Standard Oil (John D. Rockefeller)</w:t>
      </w:r>
    </w:p>
    <w:p w14:paraId="255F21DC" w14:textId="77777777" w:rsidR="00FE125A" w:rsidRDefault="00000000">
      <w:pPr>
        <w:numPr>
          <w:ilvl w:val="2"/>
          <w:numId w:val="18"/>
        </w:numPr>
        <w:pBdr>
          <w:top w:val="nil"/>
          <w:left w:val="nil"/>
          <w:bottom w:val="nil"/>
          <w:right w:val="nil"/>
          <w:between w:val="nil"/>
        </w:pBdr>
      </w:pPr>
      <w:r>
        <w:rPr>
          <w:color w:val="000000"/>
        </w:rPr>
        <w:t>1877 – Rockefeller controlled nearly all the refineries in the country (near monopoly)</w:t>
      </w:r>
    </w:p>
    <w:p w14:paraId="4DA2C099" w14:textId="77777777" w:rsidR="00FE125A" w:rsidRDefault="00000000">
      <w:pPr>
        <w:numPr>
          <w:ilvl w:val="2"/>
          <w:numId w:val="18"/>
        </w:numPr>
        <w:pBdr>
          <w:top w:val="nil"/>
          <w:left w:val="nil"/>
          <w:bottom w:val="nil"/>
          <w:right w:val="nil"/>
          <w:between w:val="nil"/>
        </w:pBdr>
      </w:pPr>
      <w:r>
        <w:rPr>
          <w:color w:val="000000"/>
        </w:rPr>
        <w:t>Advocate of “survival of the fittest”</w:t>
      </w:r>
    </w:p>
    <w:p w14:paraId="77C398F4" w14:textId="77777777" w:rsidR="00FE125A" w:rsidRDefault="00000000">
      <w:pPr>
        <w:numPr>
          <w:ilvl w:val="1"/>
          <w:numId w:val="18"/>
        </w:numPr>
        <w:pBdr>
          <w:top w:val="nil"/>
          <w:left w:val="nil"/>
          <w:bottom w:val="nil"/>
          <w:right w:val="nil"/>
          <w:between w:val="nil"/>
        </w:pBdr>
      </w:pPr>
      <w:r>
        <w:rPr>
          <w:color w:val="000000"/>
        </w:rPr>
        <w:t xml:space="preserve">With the development and mass production of cars (1910s – 1920s), oil became extremely </w:t>
      </w:r>
    </w:p>
    <w:p w14:paraId="25CFADA5" w14:textId="77777777" w:rsidR="00FE125A" w:rsidRDefault="00000000">
      <w:pPr>
        <w:numPr>
          <w:ilvl w:val="0"/>
          <w:numId w:val="18"/>
        </w:numPr>
        <w:pBdr>
          <w:top w:val="nil"/>
          <w:left w:val="nil"/>
          <w:bottom w:val="nil"/>
          <w:right w:val="nil"/>
          <w:between w:val="nil"/>
        </w:pBdr>
      </w:pPr>
      <w:r>
        <w:rPr>
          <w:color w:val="000000"/>
        </w:rPr>
        <w:t>Steel:</w:t>
      </w:r>
    </w:p>
    <w:p w14:paraId="2B456716" w14:textId="77777777" w:rsidR="00FE125A" w:rsidRDefault="00000000">
      <w:pPr>
        <w:numPr>
          <w:ilvl w:val="1"/>
          <w:numId w:val="18"/>
        </w:numPr>
        <w:pBdr>
          <w:top w:val="nil"/>
          <w:left w:val="nil"/>
          <w:bottom w:val="nil"/>
          <w:right w:val="nil"/>
          <w:between w:val="nil"/>
        </w:pBdr>
      </w:pPr>
      <w:r>
        <w:rPr>
          <w:color w:val="000000"/>
        </w:rPr>
        <w:t>Bessemer Process allowed for mass production of steel</w:t>
      </w:r>
    </w:p>
    <w:p w14:paraId="20909029" w14:textId="77777777" w:rsidR="00FE125A" w:rsidRDefault="00000000">
      <w:pPr>
        <w:numPr>
          <w:ilvl w:val="1"/>
          <w:numId w:val="18"/>
        </w:numPr>
        <w:pBdr>
          <w:top w:val="nil"/>
          <w:left w:val="nil"/>
          <w:bottom w:val="nil"/>
          <w:right w:val="nil"/>
          <w:between w:val="nil"/>
        </w:pBdr>
      </w:pPr>
      <w:r>
        <w:rPr>
          <w:color w:val="000000"/>
        </w:rPr>
        <w:t>Used in skyscrapers, railroads, etc.</w:t>
      </w:r>
    </w:p>
    <w:p w14:paraId="64F72E36" w14:textId="77777777" w:rsidR="00FE125A" w:rsidRDefault="00000000">
      <w:pPr>
        <w:numPr>
          <w:ilvl w:val="1"/>
          <w:numId w:val="18"/>
        </w:numPr>
        <w:pBdr>
          <w:top w:val="nil"/>
          <w:left w:val="nil"/>
          <w:bottom w:val="nil"/>
          <w:right w:val="nil"/>
          <w:between w:val="nil"/>
        </w:pBdr>
      </w:pPr>
      <w:r>
        <w:rPr>
          <w:color w:val="000000"/>
        </w:rPr>
        <w:t>Carnegie Steel – Pittsburgh (hence the Pittsburgh Steelers)</w:t>
      </w:r>
    </w:p>
    <w:p w14:paraId="79B4CC18" w14:textId="77777777" w:rsidR="00FE125A" w:rsidRDefault="00000000">
      <w:pPr>
        <w:numPr>
          <w:ilvl w:val="0"/>
          <w:numId w:val="18"/>
        </w:numPr>
        <w:pBdr>
          <w:top w:val="nil"/>
          <w:left w:val="nil"/>
          <w:bottom w:val="nil"/>
          <w:right w:val="nil"/>
          <w:between w:val="nil"/>
        </w:pBdr>
      </w:pPr>
      <w:r>
        <w:rPr>
          <w:color w:val="000000"/>
        </w:rPr>
        <w:t>Electricity:</w:t>
      </w:r>
    </w:p>
    <w:p w14:paraId="2806A5F0" w14:textId="77777777" w:rsidR="00FE125A" w:rsidRDefault="00000000">
      <w:pPr>
        <w:numPr>
          <w:ilvl w:val="1"/>
          <w:numId w:val="18"/>
        </w:numPr>
        <w:pBdr>
          <w:top w:val="nil"/>
          <w:left w:val="nil"/>
          <w:bottom w:val="nil"/>
          <w:right w:val="nil"/>
          <w:between w:val="nil"/>
        </w:pBdr>
      </w:pPr>
      <w:r>
        <w:rPr>
          <w:color w:val="000000"/>
        </w:rPr>
        <w:t>Light bulb in the late 19</w:t>
      </w:r>
      <w:r>
        <w:rPr>
          <w:color w:val="000000"/>
          <w:vertAlign w:val="superscript"/>
        </w:rPr>
        <w:t>th</w:t>
      </w:r>
      <w:r>
        <w:rPr>
          <w:color w:val="000000"/>
        </w:rPr>
        <w:t xml:space="preserve"> century transformed life forever</w:t>
      </w:r>
    </w:p>
    <w:p w14:paraId="2218AD59" w14:textId="77777777" w:rsidR="00FE125A" w:rsidRDefault="00000000">
      <w:pPr>
        <w:numPr>
          <w:ilvl w:val="1"/>
          <w:numId w:val="18"/>
        </w:numPr>
        <w:pBdr>
          <w:top w:val="nil"/>
          <w:left w:val="nil"/>
          <w:bottom w:val="nil"/>
          <w:right w:val="nil"/>
          <w:between w:val="nil"/>
        </w:pBdr>
      </w:pPr>
      <w:r>
        <w:rPr>
          <w:color w:val="000000"/>
        </w:rPr>
        <w:t>Factories could run more hours per day</w:t>
      </w:r>
    </w:p>
    <w:p w14:paraId="27BEFBE9" w14:textId="77777777" w:rsidR="00FE125A" w:rsidRDefault="00FE125A">
      <w:pPr>
        <w:pBdr>
          <w:top w:val="nil"/>
          <w:left w:val="nil"/>
          <w:bottom w:val="nil"/>
          <w:right w:val="nil"/>
          <w:between w:val="nil"/>
        </w:pBdr>
        <w:rPr>
          <w:color w:val="000000"/>
        </w:rPr>
      </w:pPr>
    </w:p>
    <w:p w14:paraId="64D2E58C"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The “New South” (Post Civil War)</w:t>
      </w:r>
    </w:p>
    <w:p w14:paraId="09BD05C7" w14:textId="77777777" w:rsidR="00FE125A" w:rsidRDefault="00FE125A">
      <w:pPr>
        <w:pBdr>
          <w:top w:val="nil"/>
          <w:left w:val="nil"/>
          <w:bottom w:val="nil"/>
          <w:right w:val="nil"/>
          <w:between w:val="nil"/>
        </w:pBdr>
        <w:rPr>
          <w:color w:val="000000"/>
        </w:rPr>
      </w:pPr>
    </w:p>
    <w:p w14:paraId="33935592" w14:textId="77777777" w:rsidR="00FE125A" w:rsidRDefault="00000000">
      <w:pPr>
        <w:numPr>
          <w:ilvl w:val="0"/>
          <w:numId w:val="19"/>
        </w:numPr>
        <w:pBdr>
          <w:top w:val="nil"/>
          <w:left w:val="nil"/>
          <w:bottom w:val="nil"/>
          <w:right w:val="nil"/>
          <w:between w:val="nil"/>
        </w:pBdr>
      </w:pPr>
      <w:r>
        <w:rPr>
          <w:color w:val="000000"/>
        </w:rPr>
        <w:t xml:space="preserve">Hope to industrialize the south – this especially became evident after WWII (The </w:t>
      </w:r>
      <w:r>
        <w:rPr>
          <w:b/>
          <w:bCs/>
          <w:color w:val="000000"/>
        </w:rPr>
        <w:t>Sun Belt</w:t>
      </w:r>
      <w:r>
        <w:rPr>
          <w:color w:val="000000"/>
        </w:rPr>
        <w:t xml:space="preserve"> – areas of growth in the South)</w:t>
      </w:r>
    </w:p>
    <w:p w14:paraId="3646974F" w14:textId="77777777" w:rsidR="00FE125A" w:rsidRDefault="00000000">
      <w:pPr>
        <w:numPr>
          <w:ilvl w:val="1"/>
          <w:numId w:val="19"/>
        </w:numPr>
        <w:pBdr>
          <w:top w:val="nil"/>
          <w:left w:val="nil"/>
          <w:bottom w:val="nil"/>
          <w:right w:val="nil"/>
          <w:between w:val="nil"/>
        </w:pBdr>
      </w:pPr>
      <w:r>
        <w:rPr>
          <w:color w:val="000000"/>
        </w:rPr>
        <w:t>Growth of textile factories</w:t>
      </w:r>
    </w:p>
    <w:p w14:paraId="4D27804C" w14:textId="77777777" w:rsidR="00FE125A" w:rsidRDefault="00000000">
      <w:pPr>
        <w:numPr>
          <w:ilvl w:val="0"/>
          <w:numId w:val="19"/>
        </w:numPr>
        <w:pBdr>
          <w:top w:val="nil"/>
          <w:left w:val="nil"/>
          <w:bottom w:val="nil"/>
          <w:right w:val="nil"/>
          <w:between w:val="nil"/>
        </w:pBdr>
      </w:pPr>
      <w:r>
        <w:rPr>
          <w:color w:val="000000"/>
        </w:rPr>
        <w:t xml:space="preserve">Agriculture still dominated the South </w:t>
      </w:r>
    </w:p>
    <w:p w14:paraId="7F71D233" w14:textId="77777777" w:rsidR="00FE125A" w:rsidRDefault="00FE125A">
      <w:pPr>
        <w:pBdr>
          <w:top w:val="nil"/>
          <w:left w:val="nil"/>
          <w:bottom w:val="nil"/>
          <w:right w:val="nil"/>
          <w:between w:val="nil"/>
        </w:pBdr>
        <w:rPr>
          <w:color w:val="000000"/>
        </w:rPr>
      </w:pPr>
    </w:p>
    <w:p w14:paraId="4C99F2A0"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Impacts Of Industrial Revolution On America</w:t>
      </w:r>
    </w:p>
    <w:p w14:paraId="48FDC6F5" w14:textId="77777777" w:rsidR="00FE125A" w:rsidRDefault="00FE125A">
      <w:pPr>
        <w:pBdr>
          <w:top w:val="nil"/>
          <w:left w:val="nil"/>
          <w:bottom w:val="nil"/>
          <w:right w:val="nil"/>
          <w:between w:val="nil"/>
        </w:pBdr>
        <w:rPr>
          <w:b/>
          <w:bCs/>
          <w:color w:val="000000"/>
        </w:rPr>
      </w:pPr>
    </w:p>
    <w:p w14:paraId="4AC66EE2" w14:textId="77777777" w:rsidR="00FE125A" w:rsidRDefault="00000000">
      <w:pPr>
        <w:numPr>
          <w:ilvl w:val="0"/>
          <w:numId w:val="17"/>
        </w:numPr>
        <w:pBdr>
          <w:top w:val="nil"/>
          <w:left w:val="nil"/>
          <w:bottom w:val="nil"/>
          <w:right w:val="nil"/>
          <w:between w:val="nil"/>
        </w:pBdr>
      </w:pPr>
      <w:r>
        <w:rPr>
          <w:color w:val="000000"/>
        </w:rPr>
        <w:t>Increase in standard of living</w:t>
      </w:r>
    </w:p>
    <w:p w14:paraId="3998B1B0" w14:textId="77777777" w:rsidR="00FE125A" w:rsidRDefault="00000000">
      <w:pPr>
        <w:numPr>
          <w:ilvl w:val="0"/>
          <w:numId w:val="17"/>
        </w:numPr>
        <w:pBdr>
          <w:top w:val="nil"/>
          <w:left w:val="nil"/>
          <w:bottom w:val="nil"/>
          <w:right w:val="nil"/>
          <w:between w:val="nil"/>
        </w:pBdr>
      </w:pPr>
      <w:r>
        <w:rPr>
          <w:color w:val="000000"/>
        </w:rPr>
        <w:t>Increased gap between rich and poor</w:t>
      </w:r>
    </w:p>
    <w:p w14:paraId="31E581C2" w14:textId="77777777" w:rsidR="00FE125A" w:rsidRDefault="00000000">
      <w:pPr>
        <w:numPr>
          <w:ilvl w:val="0"/>
          <w:numId w:val="17"/>
        </w:numPr>
        <w:pBdr>
          <w:top w:val="nil"/>
          <w:left w:val="nil"/>
          <w:bottom w:val="nil"/>
          <w:right w:val="nil"/>
          <w:between w:val="nil"/>
        </w:pBdr>
      </w:pPr>
      <w:r>
        <w:rPr>
          <w:color w:val="000000"/>
        </w:rPr>
        <w:t>Growth of labor unions (AFL – skilled, Knights of Labor – skilled AND unskilled)</w:t>
      </w:r>
    </w:p>
    <w:p w14:paraId="4CAFBAA1" w14:textId="77777777" w:rsidR="00FE125A" w:rsidRDefault="00000000">
      <w:pPr>
        <w:numPr>
          <w:ilvl w:val="0"/>
          <w:numId w:val="17"/>
        </w:numPr>
        <w:pBdr>
          <w:top w:val="nil"/>
          <w:left w:val="nil"/>
          <w:bottom w:val="nil"/>
          <w:right w:val="nil"/>
          <w:between w:val="nil"/>
        </w:pBdr>
      </w:pPr>
      <w:r>
        <w:rPr>
          <w:color w:val="000000"/>
        </w:rPr>
        <w:t>Growth of cities (Urbanization</w:t>
      </w:r>
    </w:p>
    <w:p w14:paraId="0C979373" w14:textId="77777777" w:rsidR="00FE125A" w:rsidRDefault="00FE125A">
      <w:pPr>
        <w:pBdr>
          <w:top w:val="nil"/>
          <w:left w:val="nil"/>
          <w:bottom w:val="nil"/>
          <w:right w:val="nil"/>
          <w:between w:val="nil"/>
        </w:pBdr>
        <w:rPr>
          <w:color w:val="000000"/>
        </w:rPr>
      </w:pPr>
    </w:p>
    <w:p w14:paraId="2E0057E7"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1910s – 1920s Technology</w:t>
      </w:r>
    </w:p>
    <w:p w14:paraId="5E390A70" w14:textId="77777777" w:rsidR="00FE125A" w:rsidRDefault="00FE125A">
      <w:pPr>
        <w:pBdr>
          <w:top w:val="nil"/>
          <w:left w:val="nil"/>
          <w:bottom w:val="nil"/>
          <w:right w:val="nil"/>
          <w:between w:val="nil"/>
        </w:pBdr>
        <w:rPr>
          <w:color w:val="000000"/>
        </w:rPr>
      </w:pPr>
    </w:p>
    <w:p w14:paraId="4D525C81" w14:textId="77777777" w:rsidR="00FE125A" w:rsidRDefault="00000000">
      <w:pPr>
        <w:numPr>
          <w:ilvl w:val="0"/>
          <w:numId w:val="20"/>
        </w:numPr>
        <w:pBdr>
          <w:top w:val="nil"/>
          <w:left w:val="nil"/>
          <w:bottom w:val="nil"/>
          <w:right w:val="nil"/>
          <w:between w:val="nil"/>
        </w:pBdr>
      </w:pPr>
      <w:r>
        <w:rPr>
          <w:color w:val="000000"/>
        </w:rPr>
        <w:t>“Taylorism” – timed tasks for workers, sought to increase worker efficiency</w:t>
      </w:r>
    </w:p>
    <w:p w14:paraId="6BB39754" w14:textId="77777777" w:rsidR="00FE125A" w:rsidRDefault="00000000">
      <w:pPr>
        <w:numPr>
          <w:ilvl w:val="0"/>
          <w:numId w:val="20"/>
        </w:numPr>
        <w:pBdr>
          <w:top w:val="nil"/>
          <w:left w:val="nil"/>
          <w:bottom w:val="nil"/>
          <w:right w:val="nil"/>
          <w:between w:val="nil"/>
        </w:pBdr>
      </w:pPr>
      <w:r>
        <w:rPr>
          <w:color w:val="000000"/>
        </w:rPr>
        <w:t>Assembly line – popularized by Henry Ford</w:t>
      </w:r>
    </w:p>
    <w:p w14:paraId="63C162E1" w14:textId="77777777" w:rsidR="00FE125A" w:rsidRDefault="00000000">
      <w:pPr>
        <w:numPr>
          <w:ilvl w:val="1"/>
          <w:numId w:val="20"/>
        </w:numPr>
        <w:pBdr>
          <w:top w:val="nil"/>
          <w:left w:val="nil"/>
          <w:bottom w:val="nil"/>
          <w:right w:val="nil"/>
          <w:between w:val="nil"/>
        </w:pBdr>
      </w:pPr>
      <w:r>
        <w:rPr>
          <w:color w:val="000000"/>
        </w:rPr>
        <w:t>Allowed for the mass production of goods, especially cars</w:t>
      </w:r>
    </w:p>
    <w:p w14:paraId="0CFB4B33" w14:textId="77777777" w:rsidR="00FE125A" w:rsidRDefault="00000000">
      <w:pPr>
        <w:numPr>
          <w:ilvl w:val="0"/>
          <w:numId w:val="20"/>
        </w:numPr>
        <w:pBdr>
          <w:top w:val="nil"/>
          <w:left w:val="nil"/>
          <w:bottom w:val="nil"/>
          <w:right w:val="nil"/>
          <w:between w:val="nil"/>
        </w:pBdr>
      </w:pPr>
      <w:r>
        <w:rPr>
          <w:color w:val="000000"/>
        </w:rPr>
        <w:t>Radio:</w:t>
      </w:r>
    </w:p>
    <w:p w14:paraId="1F80A7DD" w14:textId="77777777" w:rsidR="00FE125A" w:rsidRDefault="00000000">
      <w:pPr>
        <w:numPr>
          <w:ilvl w:val="1"/>
          <w:numId w:val="20"/>
        </w:numPr>
        <w:pBdr>
          <w:top w:val="nil"/>
          <w:left w:val="nil"/>
          <w:bottom w:val="nil"/>
          <w:right w:val="nil"/>
          <w:between w:val="nil"/>
        </w:pBdr>
      </w:pPr>
      <w:r>
        <w:rPr>
          <w:color w:val="000000"/>
        </w:rPr>
        <w:t>Early form of entertainment</w:t>
      </w:r>
    </w:p>
    <w:p w14:paraId="25B495F0" w14:textId="77777777" w:rsidR="00FE125A" w:rsidRDefault="00000000">
      <w:pPr>
        <w:numPr>
          <w:ilvl w:val="1"/>
          <w:numId w:val="20"/>
        </w:numPr>
        <w:pBdr>
          <w:top w:val="nil"/>
          <w:left w:val="nil"/>
          <w:bottom w:val="nil"/>
          <w:right w:val="nil"/>
          <w:between w:val="nil"/>
        </w:pBdr>
      </w:pPr>
      <w:r>
        <w:rPr>
          <w:color w:val="000000"/>
        </w:rPr>
        <w:t>“Fireside chats” by FDR in the 1930s</w:t>
      </w:r>
    </w:p>
    <w:p w14:paraId="1BE8EB10" w14:textId="77777777" w:rsidR="00FE125A" w:rsidRDefault="00000000">
      <w:pPr>
        <w:numPr>
          <w:ilvl w:val="0"/>
          <w:numId w:val="20"/>
        </w:numPr>
        <w:pBdr>
          <w:top w:val="nil"/>
          <w:left w:val="nil"/>
          <w:bottom w:val="nil"/>
          <w:right w:val="nil"/>
          <w:between w:val="nil"/>
        </w:pBdr>
      </w:pPr>
      <w:r>
        <w:rPr>
          <w:color w:val="000000"/>
        </w:rPr>
        <w:t>Movies:</w:t>
      </w:r>
    </w:p>
    <w:p w14:paraId="518E743E" w14:textId="77777777" w:rsidR="00FE125A" w:rsidRDefault="00000000">
      <w:pPr>
        <w:numPr>
          <w:ilvl w:val="1"/>
          <w:numId w:val="20"/>
        </w:numPr>
        <w:pBdr>
          <w:top w:val="nil"/>
          <w:left w:val="nil"/>
          <w:bottom w:val="nil"/>
          <w:right w:val="nil"/>
          <w:between w:val="nil"/>
        </w:pBdr>
      </w:pPr>
      <w:r>
        <w:rPr>
          <w:color w:val="000000"/>
        </w:rPr>
        <w:t>Originally silent films, first “talkie” was the Jazz Singer in 1927</w:t>
      </w:r>
    </w:p>
    <w:p w14:paraId="610E4789" w14:textId="77777777" w:rsidR="00FE125A" w:rsidRDefault="00FE125A">
      <w:pPr>
        <w:pBdr>
          <w:top w:val="nil"/>
          <w:left w:val="nil"/>
          <w:bottom w:val="nil"/>
          <w:right w:val="nil"/>
          <w:between w:val="nil"/>
        </w:pBdr>
        <w:rPr>
          <w:color w:val="000000"/>
        </w:rPr>
      </w:pPr>
    </w:p>
    <w:p w14:paraId="7BDB4AE0"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1940s Technology</w:t>
      </w:r>
    </w:p>
    <w:p w14:paraId="26D47A19" w14:textId="77777777" w:rsidR="00FE125A" w:rsidRDefault="00FE125A">
      <w:pPr>
        <w:pBdr>
          <w:top w:val="nil"/>
          <w:left w:val="nil"/>
          <w:bottom w:val="nil"/>
          <w:right w:val="nil"/>
          <w:between w:val="nil"/>
        </w:pBdr>
        <w:rPr>
          <w:color w:val="000000"/>
        </w:rPr>
      </w:pPr>
    </w:p>
    <w:p w14:paraId="405CDB30" w14:textId="77777777" w:rsidR="00FE125A" w:rsidRDefault="00000000">
      <w:pPr>
        <w:numPr>
          <w:ilvl w:val="0"/>
          <w:numId w:val="21"/>
        </w:numPr>
        <w:pBdr>
          <w:top w:val="nil"/>
          <w:left w:val="nil"/>
          <w:bottom w:val="nil"/>
          <w:right w:val="nil"/>
          <w:between w:val="nil"/>
        </w:pBdr>
      </w:pPr>
      <w:r>
        <w:rPr>
          <w:color w:val="000000"/>
        </w:rPr>
        <w:lastRenderedPageBreak/>
        <w:t>1945 – US development of the atomic bombs</w:t>
      </w:r>
    </w:p>
    <w:p w14:paraId="45518C91" w14:textId="77777777" w:rsidR="00FE125A" w:rsidRDefault="00000000">
      <w:pPr>
        <w:numPr>
          <w:ilvl w:val="1"/>
          <w:numId w:val="21"/>
        </w:numPr>
        <w:pBdr>
          <w:top w:val="nil"/>
          <w:left w:val="nil"/>
          <w:bottom w:val="nil"/>
          <w:right w:val="nil"/>
          <w:between w:val="nil"/>
        </w:pBdr>
      </w:pPr>
      <w:r>
        <w:rPr>
          <w:color w:val="000000"/>
        </w:rPr>
        <w:t>Led to the Cold War with the USSR</w:t>
      </w:r>
    </w:p>
    <w:p w14:paraId="648A5F21" w14:textId="77777777" w:rsidR="00FE125A" w:rsidRDefault="00000000">
      <w:pPr>
        <w:numPr>
          <w:ilvl w:val="1"/>
          <w:numId w:val="21"/>
        </w:numPr>
        <w:pBdr>
          <w:top w:val="nil"/>
          <w:left w:val="nil"/>
          <w:bottom w:val="nil"/>
          <w:right w:val="nil"/>
          <w:between w:val="nil"/>
        </w:pBdr>
      </w:pPr>
      <w:r>
        <w:rPr>
          <w:color w:val="000000"/>
        </w:rPr>
        <w:t>Nuclear proliferation spread to many other countries</w:t>
      </w:r>
    </w:p>
    <w:p w14:paraId="2B7067A1" w14:textId="77777777" w:rsidR="00FE125A" w:rsidRDefault="00000000">
      <w:pPr>
        <w:numPr>
          <w:ilvl w:val="2"/>
          <w:numId w:val="21"/>
        </w:numPr>
        <w:pBdr>
          <w:top w:val="nil"/>
          <w:left w:val="nil"/>
          <w:bottom w:val="nil"/>
          <w:right w:val="nil"/>
          <w:between w:val="nil"/>
        </w:pBdr>
      </w:pPr>
      <w:r>
        <w:rPr>
          <w:color w:val="000000"/>
        </w:rPr>
        <w:t>USSR -&gt; 2</w:t>
      </w:r>
      <w:r>
        <w:rPr>
          <w:color w:val="000000"/>
          <w:vertAlign w:val="superscript"/>
        </w:rPr>
        <w:t>nd</w:t>
      </w:r>
      <w:r>
        <w:rPr>
          <w:color w:val="000000"/>
        </w:rPr>
        <w:t xml:space="preserve"> Red Scare (1940s and 1950s)</w:t>
      </w:r>
    </w:p>
    <w:p w14:paraId="124461E2" w14:textId="77777777" w:rsidR="00FE125A" w:rsidRDefault="00FE125A"/>
    <w:p w14:paraId="646BDF22" w14:textId="77777777" w:rsidR="00FE125A" w:rsidRDefault="00000000">
      <w:pPr>
        <w:pBdr>
          <w:top w:val="nil"/>
          <w:left w:val="nil"/>
          <w:bottom w:val="nil"/>
          <w:right w:val="nil"/>
          <w:between w:val="nil"/>
        </w:pBdr>
        <w:jc w:val="center"/>
        <w:rPr>
          <w:b/>
          <w:bCs/>
          <w:i/>
          <w:iCs/>
          <w:color w:val="000000"/>
          <w:sz w:val="40"/>
          <w:szCs w:val="40"/>
          <w:u w:val="single"/>
        </w:rPr>
      </w:pPr>
      <w:r>
        <w:rPr>
          <w:b/>
          <w:bCs/>
          <w:i/>
          <w:iCs/>
          <w:color w:val="000000"/>
          <w:sz w:val="40"/>
          <w:szCs w:val="40"/>
          <w:u w:val="single"/>
        </w:rPr>
        <w:t xml:space="preserve">Native Americans </w:t>
      </w:r>
    </w:p>
    <w:p w14:paraId="195C18DC" w14:textId="77777777" w:rsidR="00FE125A" w:rsidRDefault="00FE125A">
      <w:pPr>
        <w:pBdr>
          <w:top w:val="nil"/>
          <w:left w:val="nil"/>
          <w:bottom w:val="nil"/>
          <w:right w:val="nil"/>
          <w:between w:val="nil"/>
        </w:pBdr>
        <w:rPr>
          <w:color w:val="000000"/>
        </w:rPr>
      </w:pPr>
    </w:p>
    <w:p w14:paraId="7D326CE9"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Events PRIOR To 1763</w:t>
      </w:r>
    </w:p>
    <w:p w14:paraId="1289214E" w14:textId="77777777" w:rsidR="00FE125A" w:rsidRDefault="00FE125A">
      <w:pPr>
        <w:pBdr>
          <w:top w:val="nil"/>
          <w:left w:val="nil"/>
          <w:bottom w:val="nil"/>
          <w:right w:val="nil"/>
          <w:between w:val="nil"/>
        </w:pBdr>
        <w:rPr>
          <w:color w:val="000000"/>
        </w:rPr>
      </w:pPr>
    </w:p>
    <w:p w14:paraId="31CF6E26" w14:textId="77777777" w:rsidR="00FE125A" w:rsidRDefault="00000000">
      <w:pPr>
        <w:numPr>
          <w:ilvl w:val="0"/>
          <w:numId w:val="34"/>
        </w:numPr>
        <w:pBdr>
          <w:top w:val="nil"/>
          <w:left w:val="nil"/>
          <w:bottom w:val="nil"/>
          <w:right w:val="nil"/>
          <w:between w:val="nil"/>
        </w:pBdr>
      </w:pPr>
      <w:r>
        <w:rPr>
          <w:color w:val="000000"/>
        </w:rPr>
        <w:t>Native Americans were a diverse group with a wide range of lifestyles – farming, hunting, gathering, and a mixture of all of those</w:t>
      </w:r>
    </w:p>
    <w:p w14:paraId="7DC18636" w14:textId="77777777" w:rsidR="00FE125A" w:rsidRDefault="00000000">
      <w:pPr>
        <w:numPr>
          <w:ilvl w:val="0"/>
          <w:numId w:val="34"/>
        </w:numPr>
        <w:pBdr>
          <w:top w:val="nil"/>
          <w:left w:val="nil"/>
          <w:bottom w:val="nil"/>
          <w:right w:val="nil"/>
          <w:between w:val="nil"/>
        </w:pBdr>
      </w:pPr>
      <w:r>
        <w:rPr>
          <w:color w:val="000000"/>
        </w:rPr>
        <w:t>Populations were decimated as a result of contact with Europeans – diseases such as measles and smallpox</w:t>
      </w:r>
    </w:p>
    <w:p w14:paraId="0446C0BA" w14:textId="77777777" w:rsidR="00FE125A" w:rsidRDefault="00FE125A">
      <w:pPr>
        <w:pBdr>
          <w:top w:val="nil"/>
          <w:left w:val="nil"/>
          <w:bottom w:val="nil"/>
          <w:right w:val="nil"/>
          <w:between w:val="nil"/>
        </w:pBdr>
        <w:rPr>
          <w:color w:val="000000"/>
        </w:rPr>
      </w:pPr>
    </w:p>
    <w:p w14:paraId="295C63D5"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Big Ideas</w:t>
      </w:r>
    </w:p>
    <w:p w14:paraId="586EA810" w14:textId="77777777" w:rsidR="00FE125A" w:rsidRDefault="00FE125A">
      <w:pPr>
        <w:pBdr>
          <w:top w:val="nil"/>
          <w:left w:val="nil"/>
          <w:bottom w:val="nil"/>
          <w:right w:val="nil"/>
          <w:between w:val="nil"/>
        </w:pBdr>
        <w:rPr>
          <w:color w:val="000000"/>
        </w:rPr>
      </w:pPr>
    </w:p>
    <w:p w14:paraId="283244CE" w14:textId="77777777" w:rsidR="00FE125A" w:rsidRDefault="00000000">
      <w:pPr>
        <w:numPr>
          <w:ilvl w:val="0"/>
          <w:numId w:val="33"/>
        </w:numPr>
        <w:pBdr>
          <w:top w:val="nil"/>
          <w:left w:val="nil"/>
          <w:bottom w:val="nil"/>
          <w:right w:val="nil"/>
          <w:between w:val="nil"/>
        </w:pBdr>
      </w:pPr>
      <w:r>
        <w:rPr>
          <w:color w:val="000000"/>
        </w:rPr>
        <w:t>The Constitution does not clearly define the relationship between Natives and the government, so laws/policies often changed</w:t>
      </w:r>
    </w:p>
    <w:p w14:paraId="2B866841" w14:textId="77777777" w:rsidR="00FE125A" w:rsidRDefault="00000000">
      <w:pPr>
        <w:numPr>
          <w:ilvl w:val="0"/>
          <w:numId w:val="33"/>
        </w:numPr>
        <w:pBdr>
          <w:top w:val="nil"/>
          <w:left w:val="nil"/>
          <w:bottom w:val="nil"/>
          <w:right w:val="nil"/>
          <w:between w:val="nil"/>
        </w:pBdr>
      </w:pPr>
      <w:r>
        <w:rPr>
          <w:color w:val="000000"/>
        </w:rPr>
        <w:t>As the US expanded (especially during and after Manifest Destiny, 1840s – 1850s), Native Americans were pushed off their lands</w:t>
      </w:r>
    </w:p>
    <w:p w14:paraId="5E5A6226" w14:textId="77777777" w:rsidR="00FE125A" w:rsidRDefault="00000000">
      <w:pPr>
        <w:numPr>
          <w:ilvl w:val="0"/>
          <w:numId w:val="33"/>
        </w:numPr>
        <w:pBdr>
          <w:top w:val="nil"/>
          <w:left w:val="nil"/>
          <w:bottom w:val="nil"/>
          <w:right w:val="nil"/>
          <w:between w:val="nil"/>
        </w:pBdr>
      </w:pPr>
      <w:r>
        <w:rPr>
          <w:color w:val="000000"/>
        </w:rPr>
        <w:t>In the late 19</w:t>
      </w:r>
      <w:r>
        <w:rPr>
          <w:color w:val="000000"/>
          <w:vertAlign w:val="superscript"/>
        </w:rPr>
        <w:t>th</w:t>
      </w:r>
      <w:r>
        <w:rPr>
          <w:color w:val="000000"/>
        </w:rPr>
        <w:t xml:space="preserve"> century, the bison, which Natives hunted, nearly became extinct</w:t>
      </w:r>
    </w:p>
    <w:p w14:paraId="4C743228" w14:textId="77777777" w:rsidR="00FE125A" w:rsidRDefault="00000000">
      <w:pPr>
        <w:numPr>
          <w:ilvl w:val="0"/>
          <w:numId w:val="33"/>
        </w:numPr>
        <w:pBdr>
          <w:top w:val="nil"/>
          <w:left w:val="nil"/>
          <w:bottom w:val="nil"/>
          <w:right w:val="nil"/>
          <w:between w:val="nil"/>
        </w:pBdr>
      </w:pPr>
      <w:r>
        <w:rPr>
          <w:color w:val="000000"/>
        </w:rPr>
        <w:t>During the late 19</w:t>
      </w:r>
      <w:r>
        <w:rPr>
          <w:color w:val="000000"/>
          <w:vertAlign w:val="superscript"/>
        </w:rPr>
        <w:t>th</w:t>
      </w:r>
      <w:r>
        <w:rPr>
          <w:color w:val="000000"/>
        </w:rPr>
        <w:t xml:space="preserve"> century, America sought to </w:t>
      </w:r>
      <w:r>
        <w:rPr>
          <w:b/>
          <w:bCs/>
          <w:color w:val="000000"/>
        </w:rPr>
        <w:t>assimilate</w:t>
      </w:r>
      <w:r>
        <w:rPr>
          <w:color w:val="000000"/>
        </w:rPr>
        <w:t xml:space="preserve"> Natives through the </w:t>
      </w:r>
      <w:r>
        <w:rPr>
          <w:b/>
          <w:bCs/>
          <w:color w:val="000000"/>
        </w:rPr>
        <w:t>Dawes Act</w:t>
      </w:r>
      <w:r>
        <w:rPr>
          <w:color w:val="000000"/>
        </w:rPr>
        <w:t xml:space="preserve"> – more in a bit</w:t>
      </w:r>
    </w:p>
    <w:p w14:paraId="20B50705" w14:textId="77777777" w:rsidR="00FE125A" w:rsidRDefault="00FE125A">
      <w:pPr>
        <w:pBdr>
          <w:top w:val="nil"/>
          <w:left w:val="nil"/>
          <w:bottom w:val="nil"/>
          <w:right w:val="nil"/>
          <w:between w:val="nil"/>
        </w:pBdr>
        <w:rPr>
          <w:color w:val="000000"/>
        </w:rPr>
      </w:pPr>
    </w:p>
    <w:p w14:paraId="5BDB002A"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Important Battles/Conflicts To Know (1763 - 1945)</w:t>
      </w:r>
    </w:p>
    <w:p w14:paraId="7BA231AE" w14:textId="77777777" w:rsidR="00FE125A" w:rsidRDefault="00FE125A">
      <w:pPr>
        <w:pBdr>
          <w:top w:val="nil"/>
          <w:left w:val="nil"/>
          <w:bottom w:val="nil"/>
          <w:right w:val="nil"/>
          <w:between w:val="nil"/>
        </w:pBdr>
        <w:rPr>
          <w:color w:val="000000"/>
        </w:rPr>
      </w:pPr>
    </w:p>
    <w:p w14:paraId="1858EC08" w14:textId="77777777" w:rsidR="00FE125A" w:rsidRDefault="00000000">
      <w:pPr>
        <w:numPr>
          <w:ilvl w:val="0"/>
          <w:numId w:val="35"/>
        </w:numPr>
        <w:pBdr>
          <w:top w:val="nil"/>
          <w:left w:val="nil"/>
          <w:bottom w:val="nil"/>
          <w:right w:val="nil"/>
          <w:between w:val="nil"/>
        </w:pBdr>
      </w:pPr>
      <w:r>
        <w:rPr>
          <w:color w:val="000000"/>
        </w:rPr>
        <w:t>Battle of Fallen Timbers (1794) – Natives lost and signed the Treaty of Greenville – ceded significant land in Ohio to Americans</w:t>
      </w:r>
    </w:p>
    <w:p w14:paraId="2663A023" w14:textId="77777777" w:rsidR="00FE125A" w:rsidRDefault="00000000">
      <w:pPr>
        <w:numPr>
          <w:ilvl w:val="0"/>
          <w:numId w:val="35"/>
        </w:numPr>
        <w:pBdr>
          <w:top w:val="nil"/>
          <w:left w:val="nil"/>
          <w:bottom w:val="nil"/>
          <w:right w:val="nil"/>
          <w:between w:val="nil"/>
        </w:pBdr>
      </w:pPr>
      <w:r>
        <w:rPr>
          <w:color w:val="000000"/>
        </w:rPr>
        <w:t>Battle of Little Bighorn (AKA Custer’s Last Stand) (1876) – various Native tribes defeated Custer and his regiment</w:t>
      </w:r>
    </w:p>
    <w:p w14:paraId="57031F27" w14:textId="77777777" w:rsidR="00FE125A" w:rsidRDefault="00000000">
      <w:pPr>
        <w:numPr>
          <w:ilvl w:val="0"/>
          <w:numId w:val="35"/>
        </w:numPr>
        <w:pBdr>
          <w:top w:val="nil"/>
          <w:left w:val="nil"/>
          <w:bottom w:val="nil"/>
          <w:right w:val="nil"/>
          <w:between w:val="nil"/>
        </w:pBdr>
      </w:pPr>
      <w:r>
        <w:rPr>
          <w:color w:val="000000"/>
        </w:rPr>
        <w:t>Nez Perce War – 1877 – Chief Joseph and the Nez Perce surrendered after unsuccessfully trying to flee to Canada</w:t>
      </w:r>
    </w:p>
    <w:p w14:paraId="2DCEFD1A" w14:textId="77777777" w:rsidR="00FE125A" w:rsidRDefault="00000000">
      <w:pPr>
        <w:numPr>
          <w:ilvl w:val="0"/>
          <w:numId w:val="35"/>
        </w:numPr>
        <w:pBdr>
          <w:top w:val="nil"/>
          <w:left w:val="nil"/>
          <w:bottom w:val="nil"/>
          <w:right w:val="nil"/>
          <w:between w:val="nil"/>
        </w:pBdr>
      </w:pPr>
      <w:r>
        <w:rPr>
          <w:color w:val="000000"/>
        </w:rPr>
        <w:t>Battle of Wounded Knee (1890) – massacre of 300 Natives, mostly women and children; see Ghost Dance in “Other Information”</w:t>
      </w:r>
    </w:p>
    <w:p w14:paraId="78D0916E" w14:textId="77777777" w:rsidR="00FE125A" w:rsidRDefault="00FE125A">
      <w:pPr>
        <w:pBdr>
          <w:top w:val="nil"/>
          <w:left w:val="nil"/>
          <w:bottom w:val="nil"/>
          <w:right w:val="nil"/>
          <w:between w:val="nil"/>
        </w:pBdr>
        <w:rPr>
          <w:color w:val="000000"/>
        </w:rPr>
      </w:pPr>
    </w:p>
    <w:p w14:paraId="746811A2"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Important Acts/Government Policies (11763 - 1945)</w:t>
      </w:r>
    </w:p>
    <w:p w14:paraId="57796A9D" w14:textId="77777777" w:rsidR="00FE125A" w:rsidRDefault="00FE125A">
      <w:pPr>
        <w:pBdr>
          <w:top w:val="nil"/>
          <w:left w:val="nil"/>
          <w:bottom w:val="nil"/>
          <w:right w:val="nil"/>
          <w:between w:val="nil"/>
        </w:pBdr>
        <w:rPr>
          <w:color w:val="000000"/>
        </w:rPr>
      </w:pPr>
    </w:p>
    <w:p w14:paraId="67FBDF20" w14:textId="77777777" w:rsidR="00FE125A" w:rsidRDefault="00000000">
      <w:pPr>
        <w:numPr>
          <w:ilvl w:val="0"/>
          <w:numId w:val="2"/>
        </w:numPr>
        <w:pBdr>
          <w:top w:val="nil"/>
          <w:left w:val="nil"/>
          <w:bottom w:val="nil"/>
          <w:right w:val="nil"/>
          <w:between w:val="nil"/>
        </w:pBdr>
      </w:pPr>
      <w:r>
        <w:rPr>
          <w:color w:val="000000"/>
        </w:rPr>
        <w:t>Indian Removal Act (1830 – Andrew Jackson) – sought to remove Natives west of the Mississippi River, led to the….</w:t>
      </w:r>
    </w:p>
    <w:p w14:paraId="44ABC383" w14:textId="77777777" w:rsidR="00FE125A" w:rsidRDefault="00000000">
      <w:pPr>
        <w:numPr>
          <w:ilvl w:val="0"/>
          <w:numId w:val="2"/>
        </w:numPr>
        <w:pBdr>
          <w:top w:val="nil"/>
          <w:left w:val="nil"/>
          <w:bottom w:val="nil"/>
          <w:right w:val="nil"/>
          <w:between w:val="nil"/>
        </w:pBdr>
      </w:pPr>
      <w:r>
        <w:rPr>
          <w:i/>
          <w:iCs/>
          <w:color w:val="000000"/>
        </w:rPr>
        <w:t>Worcester v. Georgia</w:t>
      </w:r>
      <w:r>
        <w:rPr>
          <w:color w:val="000000"/>
        </w:rPr>
        <w:t xml:space="preserve"> (1832) – Supreme Court ruling stated that Natives could not be forced to move west, ignored by Jackson and led to the….</w:t>
      </w:r>
    </w:p>
    <w:p w14:paraId="0C786038" w14:textId="77777777" w:rsidR="00FE125A" w:rsidRDefault="00000000">
      <w:pPr>
        <w:numPr>
          <w:ilvl w:val="0"/>
          <w:numId w:val="2"/>
        </w:numPr>
        <w:pBdr>
          <w:top w:val="nil"/>
          <w:left w:val="nil"/>
          <w:bottom w:val="nil"/>
          <w:right w:val="nil"/>
          <w:between w:val="nil"/>
        </w:pBdr>
      </w:pPr>
      <w:r>
        <w:rPr>
          <w:color w:val="000000"/>
        </w:rPr>
        <w:t>Trail of Tears (1830s) – forced removal of Natives west of the Mississippi in the winter, 1000s died on the forced journey</w:t>
      </w:r>
    </w:p>
    <w:p w14:paraId="010FFFD7" w14:textId="77777777" w:rsidR="00FE125A" w:rsidRDefault="00000000">
      <w:pPr>
        <w:numPr>
          <w:ilvl w:val="0"/>
          <w:numId w:val="2"/>
        </w:numPr>
        <w:pBdr>
          <w:top w:val="nil"/>
          <w:left w:val="nil"/>
          <w:bottom w:val="nil"/>
          <w:right w:val="nil"/>
          <w:between w:val="nil"/>
        </w:pBdr>
      </w:pPr>
      <w:r>
        <w:rPr>
          <w:color w:val="000000"/>
        </w:rPr>
        <w:t>Dawes Act (1877) – sought to assimilate Native Americans:</w:t>
      </w:r>
    </w:p>
    <w:p w14:paraId="5DD6971F" w14:textId="77777777" w:rsidR="00FE125A" w:rsidRDefault="00000000">
      <w:pPr>
        <w:numPr>
          <w:ilvl w:val="1"/>
          <w:numId w:val="2"/>
        </w:numPr>
        <w:pBdr>
          <w:top w:val="nil"/>
          <w:left w:val="nil"/>
          <w:bottom w:val="nil"/>
          <w:right w:val="nil"/>
          <w:between w:val="nil"/>
        </w:pBdr>
      </w:pPr>
      <w:r>
        <w:rPr>
          <w:color w:val="000000"/>
        </w:rPr>
        <w:t>Dissolved Native tribes</w:t>
      </w:r>
    </w:p>
    <w:p w14:paraId="0C706D10" w14:textId="77777777" w:rsidR="00FE125A" w:rsidRDefault="00000000">
      <w:pPr>
        <w:numPr>
          <w:ilvl w:val="1"/>
          <w:numId w:val="2"/>
        </w:numPr>
        <w:pBdr>
          <w:top w:val="nil"/>
          <w:left w:val="nil"/>
          <w:bottom w:val="nil"/>
          <w:right w:val="nil"/>
          <w:between w:val="nil"/>
        </w:pBdr>
      </w:pPr>
      <w:r>
        <w:rPr>
          <w:color w:val="000000"/>
        </w:rPr>
        <w:t>Heads of families were given 160 acres of land to farm</w:t>
      </w:r>
    </w:p>
    <w:p w14:paraId="5014B3DC" w14:textId="77777777" w:rsidR="00FE125A" w:rsidRDefault="00000000">
      <w:pPr>
        <w:numPr>
          <w:ilvl w:val="1"/>
          <w:numId w:val="2"/>
        </w:numPr>
        <w:pBdr>
          <w:top w:val="nil"/>
          <w:left w:val="nil"/>
          <w:bottom w:val="nil"/>
          <w:right w:val="nil"/>
          <w:between w:val="nil"/>
        </w:pBdr>
      </w:pPr>
      <w:r>
        <w:rPr>
          <w:color w:val="000000"/>
        </w:rPr>
        <w:t>Many Native children were sent to boarding schools</w:t>
      </w:r>
    </w:p>
    <w:p w14:paraId="4544EFD7" w14:textId="77777777" w:rsidR="00FE125A" w:rsidRDefault="00000000">
      <w:pPr>
        <w:numPr>
          <w:ilvl w:val="1"/>
          <w:numId w:val="2"/>
        </w:numPr>
        <w:pBdr>
          <w:top w:val="nil"/>
          <w:left w:val="nil"/>
          <w:bottom w:val="nil"/>
          <w:right w:val="nil"/>
          <w:between w:val="nil"/>
        </w:pBdr>
      </w:pPr>
      <w:r>
        <w:rPr>
          <w:color w:val="000000"/>
        </w:rPr>
        <w:t>Natives were forced to cut their hair, dress in “American” style clothing</w:t>
      </w:r>
    </w:p>
    <w:p w14:paraId="00B1DAAF" w14:textId="77777777" w:rsidR="00FE125A" w:rsidRDefault="00000000">
      <w:pPr>
        <w:numPr>
          <w:ilvl w:val="0"/>
          <w:numId w:val="2"/>
        </w:numPr>
        <w:pBdr>
          <w:top w:val="nil"/>
          <w:left w:val="nil"/>
          <w:bottom w:val="nil"/>
          <w:right w:val="nil"/>
          <w:between w:val="nil"/>
        </w:pBdr>
      </w:pPr>
      <w:r>
        <w:rPr>
          <w:color w:val="000000"/>
        </w:rPr>
        <w:t>Indian Reorganization Act (1934) – part of Roosevelt’s New Deal, sought to reverse assimilation policies of the Dawes Act</w:t>
      </w:r>
    </w:p>
    <w:p w14:paraId="421F1B4E" w14:textId="77777777" w:rsidR="00FE125A" w:rsidRDefault="00FE125A">
      <w:pPr>
        <w:pBdr>
          <w:top w:val="nil"/>
          <w:left w:val="nil"/>
          <w:bottom w:val="nil"/>
          <w:right w:val="nil"/>
          <w:between w:val="nil"/>
        </w:pBdr>
        <w:rPr>
          <w:color w:val="000000"/>
        </w:rPr>
      </w:pPr>
    </w:p>
    <w:p w14:paraId="3E674DDD"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Other Information</w:t>
      </w:r>
    </w:p>
    <w:p w14:paraId="1C22E404" w14:textId="77777777" w:rsidR="00FE125A" w:rsidRDefault="00FE125A">
      <w:pPr>
        <w:pBdr>
          <w:top w:val="nil"/>
          <w:left w:val="nil"/>
          <w:bottom w:val="nil"/>
          <w:right w:val="nil"/>
          <w:between w:val="nil"/>
        </w:pBdr>
        <w:rPr>
          <w:color w:val="000000"/>
        </w:rPr>
      </w:pPr>
    </w:p>
    <w:p w14:paraId="019220EF" w14:textId="77777777" w:rsidR="00FE125A" w:rsidRDefault="00000000">
      <w:pPr>
        <w:numPr>
          <w:ilvl w:val="0"/>
          <w:numId w:val="32"/>
        </w:numPr>
        <w:pBdr>
          <w:top w:val="nil"/>
          <w:left w:val="nil"/>
          <w:bottom w:val="nil"/>
          <w:right w:val="nil"/>
          <w:between w:val="nil"/>
        </w:pBdr>
      </w:pPr>
      <w:r>
        <w:rPr>
          <w:color w:val="000000"/>
        </w:rPr>
        <w:t xml:space="preserve">Helen Hunt Jackson (1830 – 1885) wrote </w:t>
      </w:r>
      <w:r>
        <w:rPr>
          <w:i/>
          <w:iCs/>
          <w:color w:val="000000"/>
        </w:rPr>
        <w:t>A Century of Dishonor</w:t>
      </w:r>
      <w:r>
        <w:rPr>
          <w:color w:val="000000"/>
        </w:rPr>
        <w:t>, which chronicled a 100-year history of deceit against Natives by the US government</w:t>
      </w:r>
    </w:p>
    <w:p w14:paraId="5E061C22" w14:textId="77777777" w:rsidR="00FE125A" w:rsidRDefault="00000000">
      <w:pPr>
        <w:numPr>
          <w:ilvl w:val="0"/>
          <w:numId w:val="32"/>
        </w:numPr>
        <w:pBdr>
          <w:top w:val="nil"/>
          <w:left w:val="nil"/>
          <w:bottom w:val="nil"/>
          <w:right w:val="nil"/>
          <w:between w:val="nil"/>
        </w:pBdr>
      </w:pPr>
      <w:r>
        <w:rPr>
          <w:color w:val="000000"/>
        </w:rPr>
        <w:t>Ghost Dance (Late-19</w:t>
      </w:r>
      <w:r>
        <w:rPr>
          <w:color w:val="000000"/>
          <w:vertAlign w:val="superscript"/>
        </w:rPr>
        <w:t>th</w:t>
      </w:r>
      <w:r>
        <w:rPr>
          <w:color w:val="000000"/>
        </w:rPr>
        <w:t xml:space="preserve"> century) – Native American religious movement by Natives that hoped to see the return of the buffalo and the elimination of whites, led to the Battle of Little Big Horn (see Important Battles/Conflicts To Know)</w:t>
      </w:r>
    </w:p>
    <w:p w14:paraId="2B721DBE" w14:textId="77777777" w:rsidR="00FE125A" w:rsidRDefault="00000000">
      <w:pPr>
        <w:numPr>
          <w:ilvl w:val="0"/>
          <w:numId w:val="32"/>
        </w:numPr>
        <w:pBdr>
          <w:top w:val="nil"/>
          <w:left w:val="nil"/>
          <w:bottom w:val="nil"/>
          <w:right w:val="nil"/>
          <w:between w:val="nil"/>
        </w:pBdr>
      </w:pPr>
      <w:r>
        <w:rPr>
          <w:color w:val="000000"/>
        </w:rPr>
        <w:t>Navajo Natives played a significant role in WWII as “code talkers” by helping to spread military plans through their language</w:t>
      </w:r>
    </w:p>
    <w:p w14:paraId="53EBDBB6" w14:textId="77777777" w:rsidR="00FE125A" w:rsidRDefault="00FE125A"/>
    <w:p w14:paraId="1A58BF38" w14:textId="77777777" w:rsidR="00FE125A" w:rsidRDefault="00000000">
      <w:pPr>
        <w:pBdr>
          <w:top w:val="nil"/>
          <w:left w:val="nil"/>
          <w:bottom w:val="nil"/>
          <w:right w:val="nil"/>
          <w:between w:val="nil"/>
        </w:pBdr>
        <w:jc w:val="center"/>
        <w:rPr>
          <w:rFonts w:ascii="Cambria" w:eastAsia="Cambria" w:hAnsi="Cambria" w:cs="Cambria"/>
          <w:b/>
          <w:bCs/>
          <w:i/>
          <w:iCs/>
          <w:color w:val="000000"/>
          <w:sz w:val="40"/>
          <w:szCs w:val="40"/>
          <w:u w:val="single"/>
        </w:rPr>
      </w:pPr>
      <w:r>
        <w:rPr>
          <w:rFonts w:ascii="Cambria" w:eastAsia="Cambria" w:hAnsi="Cambria" w:cs="Cambria"/>
          <w:b/>
          <w:bCs/>
          <w:i/>
          <w:iCs/>
          <w:color w:val="000000"/>
          <w:sz w:val="40"/>
          <w:szCs w:val="40"/>
          <w:u w:val="single"/>
        </w:rPr>
        <w:t>Women</w:t>
      </w:r>
    </w:p>
    <w:p w14:paraId="59AC829C" w14:textId="77777777" w:rsidR="00FE125A" w:rsidRDefault="00000000">
      <w:pPr>
        <w:pBdr>
          <w:top w:val="nil"/>
          <w:left w:val="nil"/>
          <w:bottom w:val="nil"/>
          <w:right w:val="nil"/>
          <w:between w:val="nil"/>
        </w:pBdr>
        <w:rPr>
          <w:rFonts w:ascii="Times New Roman" w:eastAsia="Times New Roman" w:hAnsi="Times New Roman" w:cs="Times New Roman"/>
          <w:color w:val="000000"/>
        </w:rPr>
      </w:pPr>
      <w:r>
        <w:rPr>
          <w:rFonts w:ascii="Cambria" w:eastAsia="Cambria" w:hAnsi="Cambria" w:cs="Cambria"/>
          <w:b/>
          <w:bCs/>
          <w:color w:val="000000"/>
          <w:sz w:val="28"/>
          <w:szCs w:val="28"/>
        </w:rPr>
        <w:t xml:space="preserve">Key figures to know: </w:t>
      </w:r>
    </w:p>
    <w:p w14:paraId="4A1B8E83"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Abigail Adams (1744 – 1818) – wife of John Adams, urged her husband to “Remember the Ladies” and provide opportunities after the Revolutionary War </w:t>
      </w:r>
    </w:p>
    <w:p w14:paraId="1E370A63"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Sojourner Truth (1797 – 1883) – abolitionist and women’s rights activist, escaped slavery </w:t>
      </w:r>
    </w:p>
    <w:p w14:paraId="409646CA"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Elizabeth Cady Stanton (1815 – 1902) – author of the Declaration of Sentiments at the </w:t>
      </w:r>
      <w:r>
        <w:rPr>
          <w:rFonts w:ascii="Cambria" w:eastAsia="Cambria" w:hAnsi="Cambria" w:cs="Cambria"/>
          <w:b/>
          <w:bCs/>
          <w:color w:val="000000"/>
        </w:rPr>
        <w:t xml:space="preserve">Seneca Falls Convention </w:t>
      </w:r>
      <w:r>
        <w:rPr>
          <w:rFonts w:ascii="Cambria" w:eastAsia="Cambria" w:hAnsi="Cambria" w:cs="Cambria"/>
          <w:color w:val="000000"/>
        </w:rPr>
        <w:t xml:space="preserve">(1848) </w:t>
      </w:r>
    </w:p>
    <w:p w14:paraId="60269084"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Susan B. Anthony (1820 – 1906) – abolitionist and women’s suffrage advocate </w:t>
      </w:r>
    </w:p>
    <w:p w14:paraId="42830FB0"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Harriet Tubman (1822 – 1913) – conductor on the Underground Railroad </w:t>
      </w:r>
    </w:p>
    <w:p w14:paraId="38FDB6D1"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Jane Addams (1860 – 1935) – founder of the Hull House in Chicago, helped assimilate immigrants into American society. Also helped women, children, and the poor </w:t>
      </w:r>
    </w:p>
    <w:p w14:paraId="785B4EA2"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Ida B. Wells (1862 – 1931) – journalist, outspoken critic of lynchings against African Americans </w:t>
      </w:r>
    </w:p>
    <w:p w14:paraId="61E48D78"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Alice Paul (1885 – 1977) – women’s rights advocate, influenced the </w:t>
      </w:r>
      <w:r>
        <w:rPr>
          <w:rFonts w:ascii="Cambria" w:eastAsia="Cambria" w:hAnsi="Cambria" w:cs="Cambria"/>
          <w:b/>
          <w:bCs/>
          <w:color w:val="000000"/>
        </w:rPr>
        <w:t>19</w:t>
      </w:r>
      <w:r>
        <w:rPr>
          <w:rFonts w:ascii="Cambria" w:eastAsia="Cambria" w:hAnsi="Cambria" w:cs="Cambria"/>
          <w:b/>
          <w:bCs/>
          <w:color w:val="000000"/>
          <w:sz w:val="26"/>
          <w:szCs w:val="26"/>
          <w:vertAlign w:val="superscript"/>
        </w:rPr>
        <w:t xml:space="preserve">th </w:t>
      </w:r>
      <w:r>
        <w:rPr>
          <w:rFonts w:ascii="Cambria" w:eastAsia="Cambria" w:hAnsi="Cambria" w:cs="Cambria"/>
          <w:b/>
          <w:bCs/>
          <w:color w:val="000000"/>
        </w:rPr>
        <w:t xml:space="preserve">amendment </w:t>
      </w:r>
    </w:p>
    <w:p w14:paraId="18140EBC"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“Rosie the Riveter” – fictitious icon aimed to encourage women to work in factories in World War II </w:t>
      </w:r>
    </w:p>
    <w:p w14:paraId="5486097A"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Note, this is NOT by any means an exhaustive list, there are countless more people that made contributions, but these are the main figures from this time period </w:t>
      </w:r>
    </w:p>
    <w:p w14:paraId="35267C97" w14:textId="77777777" w:rsidR="00FE125A" w:rsidRDefault="00000000">
      <w:pPr>
        <w:pBdr>
          <w:top w:val="nil"/>
          <w:left w:val="nil"/>
          <w:bottom w:val="nil"/>
          <w:right w:val="nil"/>
          <w:between w:val="nil"/>
        </w:pBdr>
        <w:ind w:left="720"/>
        <w:rPr>
          <w:rFonts w:ascii="Noto Sans Symbols" w:eastAsia="Noto Sans Symbols" w:hAnsi="Noto Sans Symbols" w:cs="Noto Sans Symbols"/>
          <w:color w:val="000000"/>
        </w:rPr>
      </w:pPr>
      <w:r>
        <w:rPr>
          <w:rFonts w:ascii="Cambria" w:eastAsia="Cambria" w:hAnsi="Cambria" w:cs="Cambria"/>
          <w:b/>
          <w:bCs/>
          <w:color w:val="000000"/>
          <w:sz w:val="28"/>
          <w:szCs w:val="28"/>
        </w:rPr>
        <w:t xml:space="preserve">Major Themes &amp; Milestones (1763 – 1945) </w:t>
      </w:r>
    </w:p>
    <w:p w14:paraId="20867C95"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b/>
          <w:bCs/>
          <w:color w:val="000000"/>
        </w:rPr>
        <w:t xml:space="preserve">Republican Motherhood </w:t>
      </w:r>
      <w:r>
        <w:rPr>
          <w:rFonts w:ascii="Cambria" w:eastAsia="Cambria" w:hAnsi="Cambria" w:cs="Cambria"/>
          <w:color w:val="000000"/>
        </w:rPr>
        <w:t>(Post Revolutionary War):</w:t>
      </w:r>
      <w:r>
        <w:rPr>
          <w:rFonts w:ascii="Cambria" w:eastAsia="Cambria" w:hAnsi="Cambria" w:cs="Cambria"/>
          <w:color w:val="000000"/>
        </w:rPr>
        <w:br/>
      </w:r>
      <w:r>
        <w:rPr>
          <w:rFonts w:ascii="Courier New" w:eastAsia="Courier New" w:hAnsi="Courier New" w:cs="Courier New"/>
          <w:color w:val="000000"/>
        </w:rPr>
        <w:t xml:space="preserve">o </w:t>
      </w:r>
      <w:r>
        <w:rPr>
          <w:rFonts w:ascii="Cambria" w:eastAsia="Cambria" w:hAnsi="Cambria" w:cs="Cambria"/>
          <w:color w:val="000000"/>
        </w:rPr>
        <w:t xml:space="preserve">Belief that women should raise children to be valuable contributing members to American society </w:t>
      </w:r>
    </w:p>
    <w:p w14:paraId="62661DCB"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Lowell Factory System (early 19</w:t>
      </w:r>
      <w:r>
        <w:rPr>
          <w:rFonts w:ascii="Cambria" w:eastAsia="Cambria" w:hAnsi="Cambria" w:cs="Cambria"/>
          <w:color w:val="000000"/>
          <w:sz w:val="26"/>
          <w:szCs w:val="26"/>
          <w:vertAlign w:val="superscript"/>
        </w:rPr>
        <w:t xml:space="preserve">th </w:t>
      </w:r>
      <w:r>
        <w:rPr>
          <w:rFonts w:ascii="Cambria" w:eastAsia="Cambria" w:hAnsi="Cambria" w:cs="Cambria"/>
          <w:color w:val="000000"/>
        </w:rPr>
        <w:t xml:space="preserve">century): </w:t>
      </w:r>
    </w:p>
    <w:p w14:paraId="0291E165" w14:textId="77777777" w:rsidR="00FE125A" w:rsidRDefault="00000000">
      <w:pPr>
        <w:numPr>
          <w:ilvl w:val="1"/>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Young, single women worked in factories; good source of income for young women </w:t>
      </w:r>
    </w:p>
    <w:p w14:paraId="3180A1B4"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b/>
          <w:bCs/>
          <w:color w:val="000000"/>
        </w:rPr>
        <w:t xml:space="preserve">Cult of Domesticity </w:t>
      </w:r>
      <w:r>
        <w:rPr>
          <w:rFonts w:ascii="Cambria" w:eastAsia="Cambria" w:hAnsi="Cambria" w:cs="Cambria"/>
          <w:color w:val="000000"/>
        </w:rPr>
        <w:t>(Mid-19</w:t>
      </w:r>
      <w:r>
        <w:rPr>
          <w:rFonts w:ascii="Cambria" w:eastAsia="Cambria" w:hAnsi="Cambria" w:cs="Cambria"/>
          <w:color w:val="000000"/>
          <w:sz w:val="26"/>
          <w:szCs w:val="26"/>
          <w:vertAlign w:val="superscript"/>
        </w:rPr>
        <w:t xml:space="preserve">th </w:t>
      </w:r>
      <w:r>
        <w:rPr>
          <w:rFonts w:ascii="Cambria" w:eastAsia="Cambria" w:hAnsi="Cambria" w:cs="Cambria"/>
          <w:color w:val="000000"/>
        </w:rPr>
        <w:t>Century):</w:t>
      </w:r>
    </w:p>
    <w:p w14:paraId="2EC85135" w14:textId="77777777" w:rsidR="00FE125A" w:rsidRDefault="00000000">
      <w:pPr>
        <w:numPr>
          <w:ilvl w:val="1"/>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Belief that middle class women should not work outside the home, focus on the family </w:t>
      </w:r>
    </w:p>
    <w:p w14:paraId="55E02E6D"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b/>
          <w:bCs/>
          <w:color w:val="000000"/>
        </w:rPr>
        <w:t xml:space="preserve">Seneca Falls Convention </w:t>
      </w:r>
      <w:r>
        <w:rPr>
          <w:rFonts w:ascii="Cambria" w:eastAsia="Cambria" w:hAnsi="Cambria" w:cs="Cambria"/>
          <w:color w:val="000000"/>
        </w:rPr>
        <w:t xml:space="preserve">(1848): </w:t>
      </w:r>
    </w:p>
    <w:p w14:paraId="1461F314" w14:textId="77777777" w:rsidR="00FE125A" w:rsidRDefault="00000000">
      <w:pPr>
        <w:numPr>
          <w:ilvl w:val="1"/>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1</w:t>
      </w:r>
      <w:r>
        <w:rPr>
          <w:rFonts w:ascii="Cambria" w:eastAsia="Cambria" w:hAnsi="Cambria" w:cs="Cambria"/>
          <w:color w:val="000000"/>
          <w:sz w:val="26"/>
          <w:szCs w:val="26"/>
          <w:vertAlign w:val="superscript"/>
        </w:rPr>
        <w:t xml:space="preserve">st </w:t>
      </w:r>
      <w:r>
        <w:rPr>
          <w:rFonts w:ascii="Cambria" w:eastAsia="Cambria" w:hAnsi="Cambria" w:cs="Cambria"/>
          <w:color w:val="000000"/>
        </w:rPr>
        <w:t xml:space="preserve">women’s rights convention in the world </w:t>
      </w:r>
    </w:p>
    <w:p w14:paraId="0CB6F3D3" w14:textId="77777777" w:rsidR="00FE125A" w:rsidRDefault="00000000">
      <w:pPr>
        <w:numPr>
          <w:ilvl w:val="1"/>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 xml:space="preserve">Advocated women’s suffrage </w:t>
      </w:r>
    </w:p>
    <w:p w14:paraId="61B4A9E9"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Reform Movements (Mid-19</w:t>
      </w:r>
      <w:r>
        <w:rPr>
          <w:rFonts w:ascii="Cambria" w:eastAsia="Cambria" w:hAnsi="Cambria" w:cs="Cambria"/>
          <w:color w:val="000000"/>
          <w:sz w:val="26"/>
          <w:szCs w:val="26"/>
          <w:vertAlign w:val="superscript"/>
        </w:rPr>
        <w:t xml:space="preserve">th </w:t>
      </w:r>
      <w:r>
        <w:rPr>
          <w:rFonts w:ascii="Cambria" w:eastAsia="Cambria" w:hAnsi="Cambria" w:cs="Cambria"/>
          <w:color w:val="000000"/>
        </w:rPr>
        <w:t>Century):</w:t>
      </w:r>
      <w:r>
        <w:rPr>
          <w:rFonts w:ascii="Cambria" w:eastAsia="Cambria" w:hAnsi="Cambria" w:cs="Cambria"/>
          <w:color w:val="000000"/>
        </w:rPr>
        <w:br/>
      </w:r>
      <w:r>
        <w:rPr>
          <w:rFonts w:ascii="Courier New" w:eastAsia="Courier New" w:hAnsi="Courier New" w:cs="Courier New"/>
          <w:color w:val="000000"/>
        </w:rPr>
        <w:t xml:space="preserve">o </w:t>
      </w:r>
      <w:r>
        <w:rPr>
          <w:rFonts w:ascii="Cambria" w:eastAsia="Cambria" w:hAnsi="Cambria" w:cs="Cambria"/>
          <w:color w:val="000000"/>
        </w:rPr>
        <w:t xml:space="preserve">Many women played an intricate role in abolitionism, temperance, women’s rights, etc. </w:t>
      </w:r>
    </w:p>
    <w:p w14:paraId="6AE73BB0" w14:textId="77777777" w:rsidR="00FE125A" w:rsidRDefault="00000000">
      <w:pPr>
        <w:numPr>
          <w:ilvl w:val="0"/>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b/>
          <w:bCs/>
          <w:color w:val="000000"/>
        </w:rPr>
        <w:t>19</w:t>
      </w:r>
      <w:r>
        <w:rPr>
          <w:rFonts w:ascii="Cambria" w:eastAsia="Cambria" w:hAnsi="Cambria" w:cs="Cambria"/>
          <w:b/>
          <w:bCs/>
          <w:color w:val="000000"/>
          <w:sz w:val="26"/>
          <w:szCs w:val="26"/>
          <w:vertAlign w:val="superscript"/>
        </w:rPr>
        <w:t xml:space="preserve">th </w:t>
      </w:r>
      <w:r>
        <w:rPr>
          <w:rFonts w:ascii="Cambria" w:eastAsia="Cambria" w:hAnsi="Cambria" w:cs="Cambria"/>
          <w:b/>
          <w:bCs/>
          <w:color w:val="000000"/>
        </w:rPr>
        <w:t xml:space="preserve">Amendment </w:t>
      </w:r>
      <w:r>
        <w:rPr>
          <w:rFonts w:ascii="Cambria" w:eastAsia="Cambria" w:hAnsi="Cambria" w:cs="Cambria"/>
          <w:color w:val="000000"/>
        </w:rPr>
        <w:t xml:space="preserve">(1920): </w:t>
      </w:r>
    </w:p>
    <w:p w14:paraId="43E9CC4B" w14:textId="77777777" w:rsidR="00FE125A" w:rsidRDefault="00000000">
      <w:pPr>
        <w:numPr>
          <w:ilvl w:val="1"/>
          <w:numId w:val="23"/>
        </w:numPr>
        <w:pBdr>
          <w:top w:val="nil"/>
          <w:left w:val="nil"/>
          <w:bottom w:val="nil"/>
          <w:right w:val="nil"/>
          <w:between w:val="nil"/>
        </w:pBdr>
        <w:rPr>
          <w:rFonts w:ascii="Noto Sans Symbols" w:eastAsia="Noto Sans Symbols" w:hAnsi="Noto Sans Symbols" w:cs="Noto Sans Symbols"/>
          <w:color w:val="000000"/>
        </w:rPr>
      </w:pPr>
      <w:r>
        <w:rPr>
          <w:rFonts w:ascii="Cambria" w:eastAsia="Cambria" w:hAnsi="Cambria" w:cs="Cambria"/>
          <w:color w:val="000000"/>
        </w:rPr>
        <w:t>Universal female suffrage</w:t>
      </w:r>
    </w:p>
    <w:p w14:paraId="7B4F2EBC" w14:textId="77777777" w:rsidR="00FE125A" w:rsidRDefault="00000000">
      <w:pPr>
        <w:pBdr>
          <w:top w:val="nil"/>
          <w:left w:val="nil"/>
          <w:bottom w:val="nil"/>
          <w:right w:val="nil"/>
          <w:between w:val="nil"/>
        </w:pBdr>
        <w:jc w:val="center"/>
        <w:rPr>
          <w:i/>
          <w:iCs/>
          <w:color w:val="000000"/>
          <w:sz w:val="36"/>
          <w:szCs w:val="36"/>
          <w:u w:val="single"/>
        </w:rPr>
      </w:pPr>
      <w:r>
        <w:rPr>
          <w:b/>
          <w:bCs/>
          <w:i/>
          <w:iCs/>
          <w:color w:val="000000"/>
          <w:sz w:val="40"/>
          <w:szCs w:val="40"/>
          <w:u w:val="single"/>
        </w:rPr>
        <w:t>Foreign Policy &amp; Expansion</w:t>
      </w:r>
    </w:p>
    <w:p w14:paraId="27C0EC2B" w14:textId="77777777" w:rsidR="00FE125A" w:rsidRDefault="00FE125A">
      <w:pPr>
        <w:pBdr>
          <w:top w:val="nil"/>
          <w:left w:val="nil"/>
          <w:bottom w:val="nil"/>
          <w:right w:val="nil"/>
          <w:between w:val="nil"/>
        </w:pBdr>
        <w:jc w:val="center"/>
        <w:rPr>
          <w:b/>
          <w:bCs/>
          <w:color w:val="000000"/>
          <w:sz w:val="28"/>
          <w:szCs w:val="28"/>
        </w:rPr>
      </w:pPr>
    </w:p>
    <w:p w14:paraId="2F30E97D"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1763</w:t>
      </w:r>
    </w:p>
    <w:p w14:paraId="027A3F46" w14:textId="77777777" w:rsidR="00FE125A" w:rsidRDefault="00FE125A">
      <w:pPr>
        <w:pBdr>
          <w:top w:val="nil"/>
          <w:left w:val="nil"/>
          <w:bottom w:val="nil"/>
          <w:right w:val="nil"/>
          <w:between w:val="nil"/>
        </w:pBdr>
        <w:rPr>
          <w:b/>
          <w:bCs/>
          <w:color w:val="000000"/>
          <w:sz w:val="28"/>
          <w:szCs w:val="28"/>
        </w:rPr>
      </w:pPr>
    </w:p>
    <w:p w14:paraId="26DA1242" w14:textId="77777777" w:rsidR="00FE125A" w:rsidRDefault="00000000">
      <w:pPr>
        <w:numPr>
          <w:ilvl w:val="0"/>
          <w:numId w:val="28"/>
        </w:numPr>
        <w:pBdr>
          <w:top w:val="nil"/>
          <w:left w:val="nil"/>
          <w:bottom w:val="nil"/>
          <w:right w:val="nil"/>
          <w:between w:val="nil"/>
        </w:pBdr>
        <w:rPr>
          <w:b/>
          <w:bCs/>
          <w:color w:val="000000"/>
        </w:rPr>
      </w:pPr>
      <w:r>
        <w:rPr>
          <w:color w:val="000000"/>
        </w:rPr>
        <w:t>Britain defeated France in the 7 Years’ War</w:t>
      </w:r>
    </w:p>
    <w:p w14:paraId="16FB3FCE" w14:textId="77777777" w:rsidR="00FE125A" w:rsidRDefault="00000000">
      <w:pPr>
        <w:numPr>
          <w:ilvl w:val="1"/>
          <w:numId w:val="28"/>
        </w:numPr>
        <w:pBdr>
          <w:top w:val="nil"/>
          <w:left w:val="nil"/>
          <w:bottom w:val="nil"/>
          <w:right w:val="nil"/>
          <w:between w:val="nil"/>
        </w:pBdr>
        <w:rPr>
          <w:b/>
          <w:bCs/>
          <w:color w:val="000000"/>
        </w:rPr>
      </w:pPr>
      <w:r>
        <w:rPr>
          <w:color w:val="000000"/>
        </w:rPr>
        <w:t xml:space="preserve">Gained land to the Mississippi River </w:t>
      </w:r>
    </w:p>
    <w:p w14:paraId="3FCB7370" w14:textId="77777777" w:rsidR="00FE125A" w:rsidRDefault="00000000">
      <w:pPr>
        <w:numPr>
          <w:ilvl w:val="1"/>
          <w:numId w:val="28"/>
        </w:numPr>
        <w:pBdr>
          <w:top w:val="nil"/>
          <w:left w:val="nil"/>
          <w:bottom w:val="nil"/>
          <w:right w:val="nil"/>
          <w:between w:val="nil"/>
        </w:pBdr>
        <w:rPr>
          <w:b/>
          <w:bCs/>
          <w:color w:val="000000"/>
        </w:rPr>
      </w:pPr>
      <w:r>
        <w:rPr>
          <w:color w:val="000000"/>
        </w:rPr>
        <w:t>France was effectively removed from North America</w:t>
      </w:r>
    </w:p>
    <w:p w14:paraId="7B1872F7" w14:textId="77777777" w:rsidR="00FE125A" w:rsidRDefault="00000000">
      <w:pPr>
        <w:numPr>
          <w:ilvl w:val="1"/>
          <w:numId w:val="28"/>
        </w:numPr>
        <w:pBdr>
          <w:top w:val="nil"/>
          <w:left w:val="nil"/>
          <w:bottom w:val="nil"/>
          <w:right w:val="nil"/>
          <w:between w:val="nil"/>
        </w:pBdr>
        <w:rPr>
          <w:b/>
          <w:bCs/>
          <w:color w:val="000000"/>
        </w:rPr>
      </w:pPr>
      <w:r>
        <w:rPr>
          <w:color w:val="000000"/>
        </w:rPr>
        <w:t>Britain prohibited westward expansion beyond the Appalachian Mountains via the Proclamation Line of 1763</w:t>
      </w:r>
    </w:p>
    <w:p w14:paraId="73FF616B" w14:textId="77777777" w:rsidR="00FE125A" w:rsidRDefault="00FE125A">
      <w:pPr>
        <w:pBdr>
          <w:top w:val="nil"/>
          <w:left w:val="nil"/>
          <w:bottom w:val="nil"/>
          <w:right w:val="nil"/>
          <w:between w:val="nil"/>
        </w:pBdr>
        <w:rPr>
          <w:b/>
          <w:bCs/>
          <w:color w:val="000000"/>
        </w:rPr>
      </w:pPr>
    </w:p>
    <w:p w14:paraId="27493118"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1790s</w:t>
      </w:r>
    </w:p>
    <w:p w14:paraId="3DED3CDC" w14:textId="77777777" w:rsidR="00FE125A" w:rsidRDefault="00FE125A">
      <w:pPr>
        <w:pBdr>
          <w:top w:val="nil"/>
          <w:left w:val="nil"/>
          <w:bottom w:val="nil"/>
          <w:right w:val="nil"/>
          <w:between w:val="nil"/>
        </w:pBdr>
        <w:jc w:val="center"/>
        <w:rPr>
          <w:color w:val="000000"/>
        </w:rPr>
      </w:pPr>
    </w:p>
    <w:p w14:paraId="5144A747" w14:textId="77777777" w:rsidR="00FE125A" w:rsidRDefault="00000000">
      <w:pPr>
        <w:numPr>
          <w:ilvl w:val="0"/>
          <w:numId w:val="4"/>
        </w:numPr>
        <w:pBdr>
          <w:top w:val="nil"/>
          <w:left w:val="nil"/>
          <w:bottom w:val="nil"/>
          <w:right w:val="nil"/>
          <w:between w:val="nil"/>
        </w:pBdr>
      </w:pPr>
      <w:r>
        <w:rPr>
          <w:color w:val="000000"/>
        </w:rPr>
        <w:t>When Britain and France were at war with each other, Washington issued a neutrality proclamation</w:t>
      </w:r>
    </w:p>
    <w:p w14:paraId="51D22316" w14:textId="77777777" w:rsidR="00FE125A" w:rsidRDefault="00000000">
      <w:pPr>
        <w:numPr>
          <w:ilvl w:val="1"/>
          <w:numId w:val="4"/>
        </w:numPr>
        <w:pBdr>
          <w:top w:val="nil"/>
          <w:left w:val="nil"/>
          <w:bottom w:val="nil"/>
          <w:right w:val="nil"/>
          <w:between w:val="nil"/>
        </w:pBdr>
      </w:pPr>
      <w:r>
        <w:rPr>
          <w:color w:val="000000"/>
        </w:rPr>
        <w:t>This upset Jefferson since he supported France, and France supported the US during the Revolutionary War</w:t>
      </w:r>
    </w:p>
    <w:p w14:paraId="0598EA19" w14:textId="77777777" w:rsidR="00FE125A" w:rsidRDefault="00000000">
      <w:pPr>
        <w:numPr>
          <w:ilvl w:val="0"/>
          <w:numId w:val="4"/>
        </w:numPr>
        <w:pBdr>
          <w:top w:val="nil"/>
          <w:left w:val="nil"/>
          <w:bottom w:val="nil"/>
          <w:right w:val="nil"/>
          <w:between w:val="nil"/>
        </w:pBdr>
      </w:pPr>
      <w:r>
        <w:rPr>
          <w:color w:val="000000"/>
        </w:rPr>
        <w:t>Jay’s Treaty (1794):</w:t>
      </w:r>
    </w:p>
    <w:p w14:paraId="56597229" w14:textId="77777777" w:rsidR="00FE125A" w:rsidRDefault="00000000">
      <w:pPr>
        <w:numPr>
          <w:ilvl w:val="1"/>
          <w:numId w:val="4"/>
        </w:numPr>
        <w:pBdr>
          <w:top w:val="nil"/>
          <w:left w:val="nil"/>
          <w:bottom w:val="nil"/>
          <w:right w:val="nil"/>
          <w:between w:val="nil"/>
        </w:pBdr>
      </w:pPr>
      <w:r>
        <w:rPr>
          <w:color w:val="000000"/>
        </w:rPr>
        <w:t>Gave preferential trading treatment to France</w:t>
      </w:r>
    </w:p>
    <w:p w14:paraId="407D67C3" w14:textId="77777777" w:rsidR="00FE125A" w:rsidRDefault="00000000">
      <w:pPr>
        <w:numPr>
          <w:ilvl w:val="1"/>
          <w:numId w:val="4"/>
        </w:numPr>
        <w:pBdr>
          <w:top w:val="nil"/>
          <w:left w:val="nil"/>
          <w:bottom w:val="nil"/>
          <w:right w:val="nil"/>
          <w:between w:val="nil"/>
        </w:pBdr>
      </w:pPr>
      <w:r>
        <w:rPr>
          <w:color w:val="000000"/>
        </w:rPr>
        <w:t>Helped lead to the 1</w:t>
      </w:r>
      <w:r>
        <w:rPr>
          <w:color w:val="000000"/>
          <w:vertAlign w:val="superscript"/>
        </w:rPr>
        <w:t>st</w:t>
      </w:r>
      <w:r>
        <w:rPr>
          <w:color w:val="000000"/>
        </w:rPr>
        <w:t xml:space="preserve"> party system since Jefferson opposed</w:t>
      </w:r>
    </w:p>
    <w:p w14:paraId="260267A7" w14:textId="77777777" w:rsidR="00FE125A" w:rsidRDefault="00000000">
      <w:pPr>
        <w:numPr>
          <w:ilvl w:val="0"/>
          <w:numId w:val="4"/>
        </w:numPr>
        <w:pBdr>
          <w:top w:val="nil"/>
          <w:left w:val="nil"/>
          <w:bottom w:val="nil"/>
          <w:right w:val="nil"/>
          <w:between w:val="nil"/>
        </w:pBdr>
      </w:pPr>
      <w:r>
        <w:rPr>
          <w:b/>
          <w:bCs/>
          <w:color w:val="000000"/>
        </w:rPr>
        <w:t>Washington’s Farewell Address</w:t>
      </w:r>
      <w:r>
        <w:rPr>
          <w:color w:val="000000"/>
        </w:rPr>
        <w:t xml:space="preserve"> (1796):</w:t>
      </w:r>
    </w:p>
    <w:p w14:paraId="454F33E8" w14:textId="77777777" w:rsidR="00FE125A" w:rsidRDefault="00000000">
      <w:pPr>
        <w:numPr>
          <w:ilvl w:val="1"/>
          <w:numId w:val="4"/>
        </w:numPr>
        <w:pBdr>
          <w:top w:val="nil"/>
          <w:left w:val="nil"/>
          <w:bottom w:val="nil"/>
          <w:right w:val="nil"/>
          <w:between w:val="nil"/>
        </w:pBdr>
      </w:pPr>
      <w:r>
        <w:rPr>
          <w:color w:val="000000"/>
        </w:rPr>
        <w:t>Warned of political parties</w:t>
      </w:r>
    </w:p>
    <w:p w14:paraId="0A8714A4" w14:textId="77777777" w:rsidR="00FE125A" w:rsidRDefault="00000000">
      <w:pPr>
        <w:numPr>
          <w:ilvl w:val="1"/>
          <w:numId w:val="4"/>
        </w:numPr>
        <w:pBdr>
          <w:top w:val="nil"/>
          <w:left w:val="nil"/>
          <w:bottom w:val="nil"/>
          <w:right w:val="nil"/>
          <w:between w:val="nil"/>
        </w:pBdr>
      </w:pPr>
      <w:r>
        <w:rPr>
          <w:color w:val="000000"/>
        </w:rPr>
        <w:lastRenderedPageBreak/>
        <w:t>Also encouraged the US to stay out of European affairs</w:t>
      </w:r>
    </w:p>
    <w:p w14:paraId="7B2F8462" w14:textId="77777777" w:rsidR="00FE125A" w:rsidRDefault="00FE125A">
      <w:pPr>
        <w:pBdr>
          <w:top w:val="nil"/>
          <w:left w:val="nil"/>
          <w:bottom w:val="nil"/>
          <w:right w:val="nil"/>
          <w:between w:val="nil"/>
        </w:pBdr>
        <w:rPr>
          <w:color w:val="000000"/>
        </w:rPr>
      </w:pPr>
    </w:p>
    <w:p w14:paraId="68F69544"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Louisiana Purchase (1803)</w:t>
      </w:r>
    </w:p>
    <w:p w14:paraId="56C940AC" w14:textId="77777777" w:rsidR="00FE125A" w:rsidRDefault="00FE125A">
      <w:pPr>
        <w:pBdr>
          <w:top w:val="nil"/>
          <w:left w:val="nil"/>
          <w:bottom w:val="nil"/>
          <w:right w:val="nil"/>
          <w:between w:val="nil"/>
        </w:pBdr>
        <w:rPr>
          <w:color w:val="000000"/>
        </w:rPr>
      </w:pPr>
    </w:p>
    <w:p w14:paraId="01C2E0B4" w14:textId="77777777" w:rsidR="00FE125A" w:rsidRDefault="00000000">
      <w:pPr>
        <w:numPr>
          <w:ilvl w:val="0"/>
          <w:numId w:val="16"/>
        </w:numPr>
        <w:pBdr>
          <w:top w:val="nil"/>
          <w:left w:val="nil"/>
          <w:bottom w:val="nil"/>
          <w:right w:val="nil"/>
          <w:between w:val="nil"/>
        </w:pBdr>
      </w:pPr>
      <w:r>
        <w:rPr>
          <w:color w:val="000000"/>
        </w:rPr>
        <w:t>Purchased for $15 million from France</w:t>
      </w:r>
    </w:p>
    <w:p w14:paraId="2C33012E" w14:textId="77777777" w:rsidR="00FE125A" w:rsidRDefault="00000000">
      <w:pPr>
        <w:numPr>
          <w:ilvl w:val="0"/>
          <w:numId w:val="16"/>
        </w:numPr>
        <w:pBdr>
          <w:top w:val="nil"/>
          <w:left w:val="nil"/>
          <w:bottom w:val="nil"/>
          <w:right w:val="nil"/>
          <w:between w:val="nil"/>
        </w:pBdr>
      </w:pPr>
      <w:r>
        <w:rPr>
          <w:color w:val="000000"/>
        </w:rPr>
        <w:t>Doubled the size of US</w:t>
      </w:r>
    </w:p>
    <w:p w14:paraId="3BC1067F" w14:textId="77777777" w:rsidR="00FE125A" w:rsidRDefault="00000000">
      <w:pPr>
        <w:numPr>
          <w:ilvl w:val="0"/>
          <w:numId w:val="16"/>
        </w:numPr>
        <w:pBdr>
          <w:top w:val="nil"/>
          <w:left w:val="nil"/>
          <w:bottom w:val="nil"/>
          <w:right w:val="nil"/>
          <w:between w:val="nil"/>
        </w:pBdr>
      </w:pPr>
      <w:r>
        <w:rPr>
          <w:color w:val="000000"/>
        </w:rPr>
        <w:t>Seen as the beginning of Manifest Destiny</w:t>
      </w:r>
    </w:p>
    <w:p w14:paraId="77231D3C" w14:textId="77777777" w:rsidR="00FE125A" w:rsidRDefault="00FE125A">
      <w:pPr>
        <w:pBdr>
          <w:top w:val="nil"/>
          <w:left w:val="nil"/>
          <w:bottom w:val="nil"/>
          <w:right w:val="nil"/>
          <w:between w:val="nil"/>
        </w:pBdr>
        <w:rPr>
          <w:color w:val="000000"/>
        </w:rPr>
      </w:pPr>
    </w:p>
    <w:p w14:paraId="1925849B" w14:textId="77777777" w:rsidR="00FE125A" w:rsidRDefault="00000000">
      <w:pPr>
        <w:pBdr>
          <w:top w:val="nil"/>
          <w:left w:val="nil"/>
          <w:bottom w:val="nil"/>
          <w:right w:val="nil"/>
          <w:between w:val="nil"/>
        </w:pBdr>
        <w:jc w:val="center"/>
        <w:rPr>
          <w:color w:val="000000"/>
        </w:rPr>
      </w:pPr>
      <w:r>
        <w:rPr>
          <w:b/>
          <w:bCs/>
          <w:color w:val="000000"/>
          <w:sz w:val="28"/>
          <w:szCs w:val="28"/>
        </w:rPr>
        <w:t>Leading Up To &amp; The War Of 1812</w:t>
      </w:r>
    </w:p>
    <w:p w14:paraId="4F5CE0E2" w14:textId="77777777" w:rsidR="00FE125A" w:rsidRDefault="00FE125A">
      <w:pPr>
        <w:pBdr>
          <w:top w:val="nil"/>
          <w:left w:val="nil"/>
          <w:bottom w:val="nil"/>
          <w:right w:val="nil"/>
          <w:between w:val="nil"/>
        </w:pBdr>
        <w:rPr>
          <w:color w:val="000000"/>
        </w:rPr>
      </w:pPr>
    </w:p>
    <w:p w14:paraId="392C2F3E" w14:textId="77777777" w:rsidR="00FE125A" w:rsidRDefault="00000000">
      <w:pPr>
        <w:numPr>
          <w:ilvl w:val="0"/>
          <w:numId w:val="5"/>
        </w:numPr>
        <w:pBdr>
          <w:top w:val="nil"/>
          <w:left w:val="nil"/>
          <w:bottom w:val="nil"/>
          <w:right w:val="nil"/>
          <w:between w:val="nil"/>
        </w:pBdr>
      </w:pPr>
      <w:r>
        <w:rPr>
          <w:color w:val="000000"/>
        </w:rPr>
        <w:t>Embargo Act of 1807:</w:t>
      </w:r>
    </w:p>
    <w:p w14:paraId="6F1D4200" w14:textId="77777777" w:rsidR="00FE125A" w:rsidRDefault="00000000">
      <w:pPr>
        <w:numPr>
          <w:ilvl w:val="1"/>
          <w:numId w:val="5"/>
        </w:numPr>
        <w:pBdr>
          <w:top w:val="nil"/>
          <w:left w:val="nil"/>
          <w:bottom w:val="nil"/>
          <w:right w:val="nil"/>
          <w:between w:val="nil"/>
        </w:pBdr>
      </w:pPr>
      <w:r>
        <w:rPr>
          <w:color w:val="000000"/>
        </w:rPr>
        <w:t>Cut off all trade with foreign nations – disaster for US economy</w:t>
      </w:r>
    </w:p>
    <w:p w14:paraId="5079EA18" w14:textId="77777777" w:rsidR="00FE125A" w:rsidRDefault="00000000">
      <w:pPr>
        <w:numPr>
          <w:ilvl w:val="0"/>
          <w:numId w:val="5"/>
        </w:numPr>
        <w:pBdr>
          <w:top w:val="nil"/>
          <w:left w:val="nil"/>
          <w:bottom w:val="nil"/>
          <w:right w:val="nil"/>
          <w:between w:val="nil"/>
        </w:pBdr>
      </w:pPr>
      <w:r>
        <w:rPr>
          <w:color w:val="000000"/>
        </w:rPr>
        <w:t>War of 1812:</w:t>
      </w:r>
    </w:p>
    <w:p w14:paraId="70166A5D" w14:textId="77777777" w:rsidR="00FE125A" w:rsidRDefault="00000000">
      <w:pPr>
        <w:numPr>
          <w:ilvl w:val="1"/>
          <w:numId w:val="5"/>
        </w:numPr>
        <w:pBdr>
          <w:top w:val="nil"/>
          <w:left w:val="nil"/>
          <w:bottom w:val="nil"/>
          <w:right w:val="nil"/>
          <w:between w:val="nil"/>
        </w:pBdr>
      </w:pPr>
      <w:r>
        <w:rPr>
          <w:color w:val="000000"/>
        </w:rPr>
        <w:t>War with Britain over impressment</w:t>
      </w:r>
    </w:p>
    <w:p w14:paraId="26FB7536" w14:textId="77777777" w:rsidR="00FE125A" w:rsidRDefault="00000000">
      <w:pPr>
        <w:numPr>
          <w:ilvl w:val="1"/>
          <w:numId w:val="5"/>
        </w:numPr>
        <w:pBdr>
          <w:top w:val="nil"/>
          <w:left w:val="nil"/>
          <w:bottom w:val="nil"/>
          <w:right w:val="nil"/>
          <w:between w:val="nil"/>
        </w:pBdr>
      </w:pPr>
      <w:r>
        <w:rPr>
          <w:color w:val="000000"/>
        </w:rPr>
        <w:t>Ended with the Treaty of Ghent (1815)</w:t>
      </w:r>
    </w:p>
    <w:p w14:paraId="17CC6306" w14:textId="77777777" w:rsidR="00FE125A" w:rsidRDefault="00000000">
      <w:pPr>
        <w:numPr>
          <w:ilvl w:val="2"/>
          <w:numId w:val="5"/>
        </w:numPr>
        <w:pBdr>
          <w:top w:val="nil"/>
          <w:left w:val="nil"/>
          <w:bottom w:val="nil"/>
          <w:right w:val="nil"/>
          <w:between w:val="nil"/>
        </w:pBdr>
      </w:pPr>
      <w:r>
        <w:rPr>
          <w:color w:val="000000"/>
        </w:rPr>
        <w:t>No territory was gained or lost</w:t>
      </w:r>
    </w:p>
    <w:p w14:paraId="16FF9ED2" w14:textId="77777777" w:rsidR="00FE125A" w:rsidRDefault="00FE125A">
      <w:pPr>
        <w:pBdr>
          <w:top w:val="nil"/>
          <w:left w:val="nil"/>
          <w:bottom w:val="nil"/>
          <w:right w:val="nil"/>
          <w:between w:val="nil"/>
        </w:pBdr>
        <w:rPr>
          <w:color w:val="000000"/>
        </w:rPr>
      </w:pPr>
    </w:p>
    <w:p w14:paraId="677C9642"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Adams-Onis Treaty (1819)</w:t>
      </w:r>
    </w:p>
    <w:p w14:paraId="319D561E" w14:textId="77777777" w:rsidR="00FE125A" w:rsidRDefault="00FE125A">
      <w:pPr>
        <w:pBdr>
          <w:top w:val="nil"/>
          <w:left w:val="nil"/>
          <w:bottom w:val="nil"/>
          <w:right w:val="nil"/>
          <w:between w:val="nil"/>
        </w:pBdr>
        <w:rPr>
          <w:color w:val="000000"/>
        </w:rPr>
      </w:pPr>
    </w:p>
    <w:p w14:paraId="7BFD8533" w14:textId="77777777" w:rsidR="00FE125A" w:rsidRDefault="00000000">
      <w:pPr>
        <w:numPr>
          <w:ilvl w:val="0"/>
          <w:numId w:val="24"/>
        </w:numPr>
        <w:pBdr>
          <w:top w:val="nil"/>
          <w:left w:val="nil"/>
          <w:bottom w:val="nil"/>
          <w:right w:val="nil"/>
          <w:between w:val="nil"/>
        </w:pBdr>
      </w:pPr>
      <w:r>
        <w:rPr>
          <w:color w:val="000000"/>
        </w:rPr>
        <w:t>US Purchased Florida from Spain</w:t>
      </w:r>
    </w:p>
    <w:p w14:paraId="47EC0098" w14:textId="77777777" w:rsidR="00FE125A" w:rsidRDefault="00FE125A">
      <w:pPr>
        <w:pBdr>
          <w:top w:val="nil"/>
          <w:left w:val="nil"/>
          <w:bottom w:val="nil"/>
          <w:right w:val="nil"/>
          <w:between w:val="nil"/>
        </w:pBdr>
        <w:rPr>
          <w:color w:val="000000"/>
        </w:rPr>
      </w:pPr>
    </w:p>
    <w:p w14:paraId="43DFA5DA"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Monroe Doctrine (1823)</w:t>
      </w:r>
    </w:p>
    <w:p w14:paraId="75EA85D7" w14:textId="77777777" w:rsidR="00FE125A" w:rsidRDefault="00FE125A">
      <w:pPr>
        <w:pBdr>
          <w:top w:val="nil"/>
          <w:left w:val="nil"/>
          <w:bottom w:val="nil"/>
          <w:right w:val="nil"/>
          <w:between w:val="nil"/>
        </w:pBdr>
        <w:rPr>
          <w:color w:val="000000"/>
        </w:rPr>
      </w:pPr>
    </w:p>
    <w:p w14:paraId="411D8DA7" w14:textId="77777777" w:rsidR="00FE125A" w:rsidRDefault="00000000">
      <w:pPr>
        <w:numPr>
          <w:ilvl w:val="0"/>
          <w:numId w:val="8"/>
        </w:numPr>
        <w:pBdr>
          <w:top w:val="nil"/>
          <w:left w:val="nil"/>
          <w:bottom w:val="nil"/>
          <w:right w:val="nil"/>
          <w:between w:val="nil"/>
        </w:pBdr>
      </w:pPr>
      <w:r>
        <w:rPr>
          <w:color w:val="000000"/>
        </w:rPr>
        <w:t>Issued by President Monroe</w:t>
      </w:r>
    </w:p>
    <w:p w14:paraId="25D025F2" w14:textId="77777777" w:rsidR="00FE125A" w:rsidRDefault="00000000">
      <w:pPr>
        <w:numPr>
          <w:ilvl w:val="0"/>
          <w:numId w:val="8"/>
        </w:numPr>
        <w:pBdr>
          <w:top w:val="nil"/>
          <w:left w:val="nil"/>
          <w:bottom w:val="nil"/>
          <w:right w:val="nil"/>
          <w:between w:val="nil"/>
        </w:pBdr>
      </w:pPr>
      <w:r>
        <w:rPr>
          <w:color w:val="000000"/>
        </w:rPr>
        <w:t>Warned European countries to not recolonize Latin America</w:t>
      </w:r>
    </w:p>
    <w:p w14:paraId="3D4C8C6E" w14:textId="77777777" w:rsidR="00FE125A" w:rsidRDefault="00000000">
      <w:pPr>
        <w:numPr>
          <w:ilvl w:val="0"/>
          <w:numId w:val="8"/>
        </w:numPr>
        <w:pBdr>
          <w:top w:val="nil"/>
          <w:left w:val="nil"/>
          <w:bottom w:val="nil"/>
          <w:right w:val="nil"/>
          <w:between w:val="nil"/>
        </w:pBdr>
      </w:pPr>
      <w:r>
        <w:rPr>
          <w:color w:val="000000"/>
        </w:rPr>
        <w:t>More symbolic at the time, but became a cornerstone of US foreign policy</w:t>
      </w:r>
    </w:p>
    <w:p w14:paraId="3CB437CB" w14:textId="77777777" w:rsidR="00FE125A" w:rsidRDefault="00FE125A">
      <w:pPr>
        <w:pBdr>
          <w:top w:val="nil"/>
          <w:left w:val="nil"/>
          <w:bottom w:val="nil"/>
          <w:right w:val="nil"/>
          <w:between w:val="nil"/>
        </w:pBdr>
        <w:rPr>
          <w:color w:val="000000"/>
        </w:rPr>
      </w:pPr>
    </w:p>
    <w:p w14:paraId="68CD4CCC"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Texas (1845)</w:t>
      </w:r>
    </w:p>
    <w:p w14:paraId="27081716" w14:textId="77777777" w:rsidR="00FE125A" w:rsidRDefault="00FE125A">
      <w:pPr>
        <w:pBdr>
          <w:top w:val="nil"/>
          <w:left w:val="nil"/>
          <w:bottom w:val="nil"/>
          <w:right w:val="nil"/>
          <w:between w:val="nil"/>
        </w:pBdr>
        <w:rPr>
          <w:b/>
          <w:bCs/>
          <w:color w:val="000000"/>
        </w:rPr>
      </w:pPr>
    </w:p>
    <w:p w14:paraId="7C6A6CD2" w14:textId="77777777" w:rsidR="00FE125A" w:rsidRDefault="00000000">
      <w:pPr>
        <w:numPr>
          <w:ilvl w:val="0"/>
          <w:numId w:val="24"/>
        </w:numPr>
        <w:pBdr>
          <w:top w:val="nil"/>
          <w:left w:val="nil"/>
          <w:bottom w:val="nil"/>
          <w:right w:val="nil"/>
          <w:between w:val="nil"/>
        </w:pBdr>
      </w:pPr>
      <w:r>
        <w:rPr>
          <w:color w:val="000000"/>
        </w:rPr>
        <w:t>Texas declared independence in 1836, joined the US in 1845</w:t>
      </w:r>
    </w:p>
    <w:p w14:paraId="19DDBF95" w14:textId="77777777" w:rsidR="00FE125A" w:rsidRDefault="00FE125A">
      <w:pPr>
        <w:pBdr>
          <w:top w:val="nil"/>
          <w:left w:val="nil"/>
          <w:bottom w:val="nil"/>
          <w:right w:val="nil"/>
          <w:between w:val="nil"/>
        </w:pBdr>
        <w:rPr>
          <w:color w:val="000000"/>
        </w:rPr>
      </w:pPr>
    </w:p>
    <w:p w14:paraId="6B0B8461"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Mexican Cession (1848)</w:t>
      </w:r>
    </w:p>
    <w:p w14:paraId="33E2617E" w14:textId="77777777" w:rsidR="00FE125A" w:rsidRDefault="00FE125A">
      <w:pPr>
        <w:pBdr>
          <w:top w:val="nil"/>
          <w:left w:val="nil"/>
          <w:bottom w:val="nil"/>
          <w:right w:val="nil"/>
          <w:between w:val="nil"/>
        </w:pBdr>
        <w:rPr>
          <w:color w:val="000000"/>
        </w:rPr>
      </w:pPr>
    </w:p>
    <w:p w14:paraId="0EC2F9F7" w14:textId="77777777" w:rsidR="00FE125A" w:rsidRDefault="00000000">
      <w:pPr>
        <w:numPr>
          <w:ilvl w:val="0"/>
          <w:numId w:val="11"/>
        </w:numPr>
        <w:pBdr>
          <w:top w:val="nil"/>
          <w:left w:val="nil"/>
          <w:bottom w:val="nil"/>
          <w:right w:val="nil"/>
          <w:between w:val="nil"/>
        </w:pBdr>
      </w:pPr>
      <w:r>
        <w:rPr>
          <w:color w:val="000000"/>
        </w:rPr>
        <w:t>US gained California, New Mexico, Arizona, etc. – Treaty of Guadalupe Hidalgo</w:t>
      </w:r>
    </w:p>
    <w:p w14:paraId="68FC2E61" w14:textId="77777777" w:rsidR="00FE125A" w:rsidRDefault="00000000">
      <w:pPr>
        <w:numPr>
          <w:ilvl w:val="1"/>
          <w:numId w:val="11"/>
        </w:numPr>
        <w:pBdr>
          <w:top w:val="nil"/>
          <w:left w:val="nil"/>
          <w:bottom w:val="nil"/>
          <w:right w:val="nil"/>
          <w:between w:val="nil"/>
        </w:pBdr>
      </w:pPr>
      <w:r>
        <w:rPr>
          <w:color w:val="000000"/>
        </w:rPr>
        <w:t xml:space="preserve">Issues over slavery in this territory – Compromise of 1850 hoped to settle that </w:t>
      </w:r>
    </w:p>
    <w:p w14:paraId="2D8C1B2D" w14:textId="77777777" w:rsidR="00FE125A" w:rsidRDefault="00000000">
      <w:pPr>
        <w:numPr>
          <w:ilvl w:val="0"/>
          <w:numId w:val="11"/>
        </w:numPr>
        <w:pBdr>
          <w:top w:val="nil"/>
          <w:left w:val="nil"/>
          <w:bottom w:val="nil"/>
          <w:right w:val="nil"/>
          <w:between w:val="nil"/>
        </w:pBdr>
      </w:pPr>
      <w:r>
        <w:rPr>
          <w:color w:val="000000"/>
        </w:rPr>
        <w:t>Land increased by 1/3</w:t>
      </w:r>
    </w:p>
    <w:p w14:paraId="72FB6250" w14:textId="77777777" w:rsidR="00FE125A" w:rsidRDefault="00000000">
      <w:pPr>
        <w:numPr>
          <w:ilvl w:val="0"/>
          <w:numId w:val="11"/>
        </w:numPr>
        <w:pBdr>
          <w:top w:val="nil"/>
          <w:left w:val="nil"/>
          <w:bottom w:val="nil"/>
          <w:right w:val="nil"/>
          <w:between w:val="nil"/>
        </w:pBdr>
      </w:pPr>
      <w:r>
        <w:rPr>
          <w:color w:val="000000"/>
        </w:rPr>
        <w:t>Manifest Destiny is complete</w:t>
      </w:r>
    </w:p>
    <w:p w14:paraId="30F79684" w14:textId="77777777" w:rsidR="00FE125A" w:rsidRDefault="00FE125A">
      <w:pPr>
        <w:pBdr>
          <w:top w:val="nil"/>
          <w:left w:val="nil"/>
          <w:bottom w:val="nil"/>
          <w:right w:val="nil"/>
          <w:between w:val="nil"/>
        </w:pBdr>
        <w:rPr>
          <w:color w:val="000000"/>
        </w:rPr>
      </w:pPr>
    </w:p>
    <w:p w14:paraId="25561EBF" w14:textId="77777777" w:rsidR="00FE125A" w:rsidRDefault="00000000">
      <w:pPr>
        <w:pBdr>
          <w:top w:val="nil"/>
          <w:left w:val="nil"/>
          <w:bottom w:val="nil"/>
          <w:right w:val="nil"/>
          <w:between w:val="nil"/>
        </w:pBdr>
        <w:jc w:val="center"/>
        <w:rPr>
          <w:color w:val="000000"/>
        </w:rPr>
      </w:pPr>
      <w:r>
        <w:rPr>
          <w:b/>
          <w:bCs/>
          <w:color w:val="000000"/>
          <w:sz w:val="28"/>
          <w:szCs w:val="28"/>
        </w:rPr>
        <w:t>Gadsden Purchase (1854)</w:t>
      </w:r>
    </w:p>
    <w:p w14:paraId="73E6423A" w14:textId="77777777" w:rsidR="00FE125A" w:rsidRDefault="00FE125A">
      <w:pPr>
        <w:pBdr>
          <w:top w:val="nil"/>
          <w:left w:val="nil"/>
          <w:bottom w:val="nil"/>
          <w:right w:val="nil"/>
          <w:between w:val="nil"/>
        </w:pBdr>
        <w:rPr>
          <w:color w:val="000000"/>
        </w:rPr>
      </w:pPr>
    </w:p>
    <w:p w14:paraId="638797CA" w14:textId="77777777" w:rsidR="00FE125A" w:rsidRDefault="00000000">
      <w:pPr>
        <w:numPr>
          <w:ilvl w:val="0"/>
          <w:numId w:val="13"/>
        </w:numPr>
        <w:pBdr>
          <w:top w:val="nil"/>
          <w:left w:val="nil"/>
          <w:bottom w:val="nil"/>
          <w:right w:val="nil"/>
          <w:between w:val="nil"/>
        </w:pBdr>
      </w:pPr>
      <w:r>
        <w:rPr>
          <w:color w:val="000000"/>
        </w:rPr>
        <w:t>US purchased southern area of New Mexico and Arizona</w:t>
      </w:r>
    </w:p>
    <w:p w14:paraId="63D70FCD" w14:textId="77777777" w:rsidR="00FE125A" w:rsidRDefault="00000000">
      <w:pPr>
        <w:numPr>
          <w:ilvl w:val="1"/>
          <w:numId w:val="13"/>
        </w:numPr>
        <w:pBdr>
          <w:top w:val="nil"/>
          <w:left w:val="nil"/>
          <w:bottom w:val="nil"/>
          <w:right w:val="nil"/>
          <w:between w:val="nil"/>
        </w:pBdr>
      </w:pPr>
      <w:r>
        <w:rPr>
          <w:color w:val="000000"/>
        </w:rPr>
        <w:t>Sought to use land to build a transcontinental RR</w:t>
      </w:r>
    </w:p>
    <w:p w14:paraId="4C860922" w14:textId="77777777" w:rsidR="00FE125A" w:rsidRDefault="00FE125A">
      <w:pPr>
        <w:pBdr>
          <w:top w:val="nil"/>
          <w:left w:val="nil"/>
          <w:bottom w:val="nil"/>
          <w:right w:val="nil"/>
          <w:between w:val="nil"/>
        </w:pBdr>
        <w:rPr>
          <w:color w:val="000000"/>
        </w:rPr>
      </w:pPr>
    </w:p>
    <w:p w14:paraId="4D193923" w14:textId="77777777" w:rsidR="00FE125A" w:rsidRDefault="00000000">
      <w:pPr>
        <w:pBdr>
          <w:top w:val="nil"/>
          <w:left w:val="nil"/>
          <w:bottom w:val="nil"/>
          <w:right w:val="nil"/>
          <w:between w:val="nil"/>
        </w:pBdr>
        <w:jc w:val="center"/>
        <w:rPr>
          <w:color w:val="000000"/>
        </w:rPr>
      </w:pPr>
      <w:r>
        <w:rPr>
          <w:rFonts w:ascii="Helvetica Neue" w:eastAsia="Helvetica Neue" w:hAnsi="Helvetica Neue" w:cs="Helvetica Neue"/>
          <w:noProof/>
          <w:color w:val="000000"/>
        </w:rPr>
        <w:drawing>
          <wp:inline distT="0" distB="0" distL="0" distR="0" wp14:anchorId="790890EA" wp14:editId="58AC5D3D">
            <wp:extent cx="2794000" cy="182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94000" cy="1828800"/>
                    </a:xfrm>
                    <a:prstGeom prst="rect">
                      <a:avLst/>
                    </a:prstGeom>
                    <a:ln/>
                  </pic:spPr>
                </pic:pic>
              </a:graphicData>
            </a:graphic>
          </wp:inline>
        </w:drawing>
      </w:r>
    </w:p>
    <w:p w14:paraId="5BB1E11C" w14:textId="77777777" w:rsidR="00FE125A" w:rsidRDefault="00000000">
      <w:pPr>
        <w:pBdr>
          <w:top w:val="nil"/>
          <w:left w:val="nil"/>
          <w:bottom w:val="nil"/>
          <w:right w:val="nil"/>
          <w:between w:val="nil"/>
        </w:pBdr>
        <w:rPr>
          <w:color w:val="000000"/>
        </w:rPr>
      </w:pPr>
      <w:r>
        <w:rPr>
          <w:color w:val="000000"/>
        </w:rPr>
        <w:t>Gadsden Purchase: Source – public domain</w:t>
      </w:r>
    </w:p>
    <w:p w14:paraId="5215D081" w14:textId="77777777" w:rsidR="00FE125A" w:rsidRDefault="00FE125A">
      <w:pPr>
        <w:pBdr>
          <w:top w:val="nil"/>
          <w:left w:val="nil"/>
          <w:bottom w:val="nil"/>
          <w:right w:val="nil"/>
          <w:between w:val="nil"/>
        </w:pBdr>
        <w:rPr>
          <w:color w:val="000000"/>
        </w:rPr>
      </w:pPr>
    </w:p>
    <w:p w14:paraId="29ECBCD5"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Homestead Act (1862)</w:t>
      </w:r>
    </w:p>
    <w:p w14:paraId="7A14F44B" w14:textId="77777777" w:rsidR="00FE125A" w:rsidRDefault="00FE125A">
      <w:pPr>
        <w:pBdr>
          <w:top w:val="nil"/>
          <w:left w:val="nil"/>
          <w:bottom w:val="nil"/>
          <w:right w:val="nil"/>
          <w:between w:val="nil"/>
        </w:pBdr>
        <w:rPr>
          <w:color w:val="000000"/>
        </w:rPr>
      </w:pPr>
    </w:p>
    <w:p w14:paraId="10ECD4F0" w14:textId="77777777" w:rsidR="00FE125A" w:rsidRDefault="00000000">
      <w:pPr>
        <w:numPr>
          <w:ilvl w:val="0"/>
          <w:numId w:val="24"/>
        </w:numPr>
        <w:pBdr>
          <w:top w:val="nil"/>
          <w:left w:val="nil"/>
          <w:bottom w:val="nil"/>
          <w:right w:val="nil"/>
          <w:between w:val="nil"/>
        </w:pBdr>
      </w:pPr>
      <w:r>
        <w:rPr>
          <w:color w:val="000000"/>
        </w:rPr>
        <w:t>Act that encouraged westward expansion by providing 160 acres of land to settlers to live there for 5 years</w:t>
      </w:r>
    </w:p>
    <w:p w14:paraId="68B1C00B" w14:textId="77777777" w:rsidR="00FE125A" w:rsidRDefault="00FE125A">
      <w:pPr>
        <w:pBdr>
          <w:top w:val="nil"/>
          <w:left w:val="nil"/>
          <w:bottom w:val="nil"/>
          <w:right w:val="nil"/>
          <w:between w:val="nil"/>
        </w:pBdr>
        <w:rPr>
          <w:color w:val="000000"/>
        </w:rPr>
      </w:pPr>
    </w:p>
    <w:p w14:paraId="0621636E"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Alaska Purchase (1867)</w:t>
      </w:r>
    </w:p>
    <w:p w14:paraId="49F028FC" w14:textId="77777777" w:rsidR="00FE125A" w:rsidRDefault="00FE125A">
      <w:pPr>
        <w:pBdr>
          <w:top w:val="nil"/>
          <w:left w:val="nil"/>
          <w:bottom w:val="nil"/>
          <w:right w:val="nil"/>
          <w:between w:val="nil"/>
        </w:pBdr>
        <w:rPr>
          <w:color w:val="000000"/>
        </w:rPr>
      </w:pPr>
    </w:p>
    <w:p w14:paraId="1D6123F7" w14:textId="77777777" w:rsidR="00FE125A" w:rsidRDefault="00000000">
      <w:pPr>
        <w:numPr>
          <w:ilvl w:val="0"/>
          <w:numId w:val="14"/>
        </w:numPr>
        <w:pBdr>
          <w:top w:val="nil"/>
          <w:left w:val="nil"/>
          <w:bottom w:val="nil"/>
          <w:right w:val="nil"/>
          <w:between w:val="nil"/>
        </w:pBdr>
      </w:pPr>
      <w:r>
        <w:rPr>
          <w:color w:val="000000"/>
        </w:rPr>
        <w:t>Purchased from Russia for $7.2 million</w:t>
      </w:r>
    </w:p>
    <w:p w14:paraId="32AD7B18" w14:textId="77777777" w:rsidR="00FE125A" w:rsidRDefault="00000000">
      <w:pPr>
        <w:numPr>
          <w:ilvl w:val="0"/>
          <w:numId w:val="14"/>
        </w:numPr>
        <w:pBdr>
          <w:top w:val="nil"/>
          <w:left w:val="nil"/>
          <w:bottom w:val="nil"/>
          <w:right w:val="nil"/>
          <w:between w:val="nil"/>
        </w:pBdr>
      </w:pPr>
      <w:r>
        <w:rPr>
          <w:color w:val="000000"/>
        </w:rPr>
        <w:lastRenderedPageBreak/>
        <w:t>Criticized at the time, “Seward’s Folly”, but oil discovered later</w:t>
      </w:r>
    </w:p>
    <w:p w14:paraId="445822AF" w14:textId="77777777" w:rsidR="00FE125A" w:rsidRDefault="00FE125A">
      <w:pPr>
        <w:pBdr>
          <w:top w:val="nil"/>
          <w:left w:val="nil"/>
          <w:bottom w:val="nil"/>
          <w:right w:val="nil"/>
          <w:between w:val="nil"/>
        </w:pBdr>
        <w:rPr>
          <w:color w:val="000000"/>
        </w:rPr>
      </w:pPr>
    </w:p>
    <w:p w14:paraId="04375AAF" w14:textId="77777777" w:rsidR="00FE125A" w:rsidRDefault="00000000">
      <w:pPr>
        <w:pBdr>
          <w:top w:val="nil"/>
          <w:left w:val="nil"/>
          <w:bottom w:val="nil"/>
          <w:right w:val="nil"/>
          <w:between w:val="nil"/>
        </w:pBdr>
        <w:jc w:val="center"/>
        <w:rPr>
          <w:b/>
          <w:bCs/>
          <w:color w:val="000000"/>
        </w:rPr>
      </w:pPr>
      <w:r>
        <w:rPr>
          <w:b/>
          <w:bCs/>
          <w:color w:val="000000"/>
        </w:rPr>
        <w:t>Annexation of Hawaii (1898)</w:t>
      </w:r>
    </w:p>
    <w:p w14:paraId="5A9EAD83" w14:textId="77777777" w:rsidR="00FE125A" w:rsidRDefault="00FE125A">
      <w:pPr>
        <w:pBdr>
          <w:top w:val="nil"/>
          <w:left w:val="nil"/>
          <w:bottom w:val="nil"/>
          <w:right w:val="nil"/>
          <w:between w:val="nil"/>
        </w:pBdr>
        <w:rPr>
          <w:color w:val="000000"/>
        </w:rPr>
      </w:pPr>
    </w:p>
    <w:p w14:paraId="14734E70" w14:textId="77777777" w:rsidR="00FE125A" w:rsidRDefault="00000000">
      <w:pPr>
        <w:numPr>
          <w:ilvl w:val="0"/>
          <w:numId w:val="24"/>
        </w:numPr>
        <w:pBdr>
          <w:top w:val="nil"/>
          <w:left w:val="nil"/>
          <w:bottom w:val="nil"/>
          <w:right w:val="nil"/>
          <w:between w:val="nil"/>
        </w:pBdr>
      </w:pPr>
      <w:r>
        <w:rPr>
          <w:color w:val="000000"/>
        </w:rPr>
        <w:t>Queen Lili‘uokalani was overthrown in 1893</w:t>
      </w:r>
    </w:p>
    <w:p w14:paraId="2694DBFB" w14:textId="77777777" w:rsidR="00FE125A" w:rsidRDefault="00000000">
      <w:pPr>
        <w:numPr>
          <w:ilvl w:val="0"/>
          <w:numId w:val="24"/>
        </w:numPr>
        <w:pBdr>
          <w:top w:val="nil"/>
          <w:left w:val="nil"/>
          <w:bottom w:val="nil"/>
          <w:right w:val="nil"/>
          <w:between w:val="nil"/>
        </w:pBdr>
      </w:pPr>
      <w:r>
        <w:rPr>
          <w:color w:val="000000"/>
        </w:rPr>
        <w:t>American plantation owners sought to join the US to avoid high tariffs</w:t>
      </w:r>
    </w:p>
    <w:p w14:paraId="37C7F5FD" w14:textId="77777777" w:rsidR="00FE125A" w:rsidRDefault="00000000">
      <w:pPr>
        <w:numPr>
          <w:ilvl w:val="0"/>
          <w:numId w:val="24"/>
        </w:numPr>
        <w:pBdr>
          <w:top w:val="nil"/>
          <w:left w:val="nil"/>
          <w:bottom w:val="nil"/>
          <w:right w:val="nil"/>
          <w:between w:val="nil"/>
        </w:pBdr>
      </w:pPr>
      <w:r>
        <w:rPr>
          <w:color w:val="000000"/>
        </w:rPr>
        <w:t>US annexed Hawaii in 1898</w:t>
      </w:r>
    </w:p>
    <w:p w14:paraId="0D34C188" w14:textId="77777777" w:rsidR="00FE125A" w:rsidRDefault="00FE125A">
      <w:pPr>
        <w:pBdr>
          <w:top w:val="nil"/>
          <w:left w:val="nil"/>
          <w:bottom w:val="nil"/>
          <w:right w:val="nil"/>
          <w:between w:val="nil"/>
        </w:pBdr>
        <w:rPr>
          <w:color w:val="000000"/>
        </w:rPr>
      </w:pPr>
    </w:p>
    <w:p w14:paraId="3BF130FC"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Spanish-American War (1898)</w:t>
      </w:r>
    </w:p>
    <w:p w14:paraId="2EF0FE54" w14:textId="77777777" w:rsidR="00FE125A" w:rsidRDefault="00FE125A">
      <w:pPr>
        <w:pBdr>
          <w:top w:val="nil"/>
          <w:left w:val="nil"/>
          <w:bottom w:val="nil"/>
          <w:right w:val="nil"/>
          <w:between w:val="nil"/>
        </w:pBdr>
        <w:rPr>
          <w:color w:val="000000"/>
        </w:rPr>
      </w:pPr>
    </w:p>
    <w:p w14:paraId="6E599AA1" w14:textId="77777777" w:rsidR="00FE125A" w:rsidRDefault="00000000">
      <w:pPr>
        <w:numPr>
          <w:ilvl w:val="0"/>
          <w:numId w:val="15"/>
        </w:numPr>
        <w:pBdr>
          <w:top w:val="nil"/>
          <w:left w:val="nil"/>
          <w:bottom w:val="nil"/>
          <w:right w:val="nil"/>
          <w:between w:val="nil"/>
        </w:pBdr>
      </w:pPr>
      <w:r>
        <w:rPr>
          <w:color w:val="000000"/>
        </w:rPr>
        <w:t>Caused by:</w:t>
      </w:r>
    </w:p>
    <w:p w14:paraId="7E8E0294" w14:textId="77777777" w:rsidR="00FE125A" w:rsidRDefault="00000000">
      <w:pPr>
        <w:numPr>
          <w:ilvl w:val="1"/>
          <w:numId w:val="15"/>
        </w:numPr>
        <w:pBdr>
          <w:top w:val="nil"/>
          <w:left w:val="nil"/>
          <w:bottom w:val="nil"/>
          <w:right w:val="nil"/>
          <w:between w:val="nil"/>
        </w:pBdr>
      </w:pPr>
      <w:r>
        <w:rPr>
          <w:color w:val="000000"/>
        </w:rPr>
        <w:t>USS Maine explosion</w:t>
      </w:r>
    </w:p>
    <w:p w14:paraId="2905DDC8" w14:textId="77777777" w:rsidR="00FE125A" w:rsidRDefault="00000000">
      <w:pPr>
        <w:numPr>
          <w:ilvl w:val="1"/>
          <w:numId w:val="15"/>
        </w:numPr>
        <w:pBdr>
          <w:top w:val="nil"/>
          <w:left w:val="nil"/>
          <w:bottom w:val="nil"/>
          <w:right w:val="nil"/>
          <w:between w:val="nil"/>
        </w:pBdr>
      </w:pPr>
      <w:r>
        <w:rPr>
          <w:color w:val="000000"/>
        </w:rPr>
        <w:t>De Lome Letter</w:t>
      </w:r>
    </w:p>
    <w:p w14:paraId="6119F86D" w14:textId="77777777" w:rsidR="00FE125A" w:rsidRDefault="00000000">
      <w:pPr>
        <w:numPr>
          <w:ilvl w:val="1"/>
          <w:numId w:val="15"/>
        </w:numPr>
        <w:pBdr>
          <w:top w:val="nil"/>
          <w:left w:val="nil"/>
          <w:bottom w:val="nil"/>
          <w:right w:val="nil"/>
          <w:between w:val="nil"/>
        </w:pBdr>
      </w:pPr>
      <w:r>
        <w:rPr>
          <w:color w:val="000000"/>
        </w:rPr>
        <w:t>Yellow Journalism</w:t>
      </w:r>
    </w:p>
    <w:p w14:paraId="3C5C6555" w14:textId="77777777" w:rsidR="00FE125A" w:rsidRDefault="00000000">
      <w:pPr>
        <w:numPr>
          <w:ilvl w:val="0"/>
          <w:numId w:val="15"/>
        </w:numPr>
        <w:pBdr>
          <w:top w:val="nil"/>
          <w:left w:val="nil"/>
          <w:bottom w:val="nil"/>
          <w:right w:val="nil"/>
          <w:between w:val="nil"/>
        </w:pBdr>
      </w:pPr>
      <w:r>
        <w:rPr>
          <w:color w:val="000000"/>
        </w:rPr>
        <w:t>US acquired:</w:t>
      </w:r>
    </w:p>
    <w:p w14:paraId="3FA851C2" w14:textId="77777777" w:rsidR="00FE125A" w:rsidRDefault="00000000">
      <w:pPr>
        <w:numPr>
          <w:ilvl w:val="1"/>
          <w:numId w:val="15"/>
        </w:numPr>
        <w:pBdr>
          <w:top w:val="nil"/>
          <w:left w:val="nil"/>
          <w:bottom w:val="nil"/>
          <w:right w:val="nil"/>
          <w:between w:val="nil"/>
        </w:pBdr>
      </w:pPr>
      <w:r>
        <w:rPr>
          <w:color w:val="000000"/>
        </w:rPr>
        <w:t>Philippines</w:t>
      </w:r>
    </w:p>
    <w:p w14:paraId="37555E30" w14:textId="77777777" w:rsidR="00FE125A" w:rsidRDefault="00000000">
      <w:pPr>
        <w:numPr>
          <w:ilvl w:val="1"/>
          <w:numId w:val="15"/>
        </w:numPr>
        <w:pBdr>
          <w:top w:val="nil"/>
          <w:left w:val="nil"/>
          <w:bottom w:val="nil"/>
          <w:right w:val="nil"/>
          <w:between w:val="nil"/>
        </w:pBdr>
      </w:pPr>
      <w:r>
        <w:rPr>
          <w:color w:val="000000"/>
        </w:rPr>
        <w:t>Guam</w:t>
      </w:r>
    </w:p>
    <w:p w14:paraId="610B21B1" w14:textId="77777777" w:rsidR="00FE125A" w:rsidRDefault="00000000">
      <w:pPr>
        <w:numPr>
          <w:ilvl w:val="1"/>
          <w:numId w:val="15"/>
        </w:numPr>
        <w:pBdr>
          <w:top w:val="nil"/>
          <w:left w:val="nil"/>
          <w:bottom w:val="nil"/>
          <w:right w:val="nil"/>
          <w:between w:val="nil"/>
        </w:pBdr>
      </w:pPr>
      <w:r>
        <w:rPr>
          <w:color w:val="000000"/>
        </w:rPr>
        <w:t>Puerto Rico</w:t>
      </w:r>
    </w:p>
    <w:p w14:paraId="03185D5E" w14:textId="77777777" w:rsidR="00FE125A" w:rsidRDefault="00FE125A">
      <w:pPr>
        <w:pBdr>
          <w:top w:val="nil"/>
          <w:left w:val="nil"/>
          <w:bottom w:val="nil"/>
          <w:right w:val="nil"/>
          <w:between w:val="nil"/>
        </w:pBdr>
        <w:rPr>
          <w:color w:val="000000"/>
        </w:rPr>
      </w:pPr>
    </w:p>
    <w:p w14:paraId="58C29F5C" w14:textId="77777777" w:rsidR="00FE125A" w:rsidRDefault="00000000">
      <w:pPr>
        <w:pBdr>
          <w:top w:val="nil"/>
          <w:left w:val="nil"/>
          <w:bottom w:val="nil"/>
          <w:right w:val="nil"/>
          <w:between w:val="nil"/>
        </w:pBdr>
        <w:jc w:val="center"/>
        <w:rPr>
          <w:b/>
          <w:bCs/>
          <w:color w:val="000000"/>
        </w:rPr>
      </w:pPr>
      <w:r>
        <w:rPr>
          <w:b/>
          <w:bCs/>
          <w:color w:val="000000"/>
        </w:rPr>
        <w:t>Roosevelt Corollary To The Monroe Doctrine (1904)</w:t>
      </w:r>
    </w:p>
    <w:p w14:paraId="3D687FD0" w14:textId="77777777" w:rsidR="00FE125A" w:rsidRDefault="00FE125A">
      <w:pPr>
        <w:pBdr>
          <w:top w:val="nil"/>
          <w:left w:val="nil"/>
          <w:bottom w:val="nil"/>
          <w:right w:val="nil"/>
          <w:between w:val="nil"/>
        </w:pBdr>
        <w:rPr>
          <w:color w:val="000000"/>
        </w:rPr>
      </w:pPr>
    </w:p>
    <w:p w14:paraId="6CFC34EA" w14:textId="77777777" w:rsidR="00FE125A" w:rsidRDefault="00000000">
      <w:pPr>
        <w:numPr>
          <w:ilvl w:val="0"/>
          <w:numId w:val="25"/>
        </w:numPr>
        <w:pBdr>
          <w:top w:val="nil"/>
          <w:left w:val="nil"/>
          <w:bottom w:val="nil"/>
          <w:right w:val="nil"/>
          <w:between w:val="nil"/>
        </w:pBdr>
      </w:pPr>
      <w:r>
        <w:rPr>
          <w:color w:val="000000"/>
        </w:rPr>
        <w:t>Teddy Roosevelt’s addendum to the Monroe Doctrine that the US would intervene in Latin America involving conflicts between Latin America and Europe</w:t>
      </w:r>
    </w:p>
    <w:p w14:paraId="2286D37F" w14:textId="77777777" w:rsidR="00FE125A" w:rsidRDefault="00000000">
      <w:pPr>
        <w:numPr>
          <w:ilvl w:val="0"/>
          <w:numId w:val="25"/>
        </w:numPr>
        <w:pBdr>
          <w:top w:val="nil"/>
          <w:left w:val="nil"/>
          <w:bottom w:val="nil"/>
          <w:right w:val="nil"/>
          <w:between w:val="nil"/>
        </w:pBdr>
      </w:pPr>
      <w:r>
        <w:rPr>
          <w:color w:val="000000"/>
        </w:rPr>
        <w:t>The US became a “police power” and its presence increased in Latin America</w:t>
      </w:r>
    </w:p>
    <w:p w14:paraId="296C6490" w14:textId="77777777" w:rsidR="00FE125A" w:rsidRDefault="00FE125A">
      <w:pPr>
        <w:pBdr>
          <w:top w:val="nil"/>
          <w:left w:val="nil"/>
          <w:bottom w:val="nil"/>
          <w:right w:val="nil"/>
          <w:between w:val="nil"/>
        </w:pBdr>
        <w:rPr>
          <w:color w:val="000000"/>
        </w:rPr>
      </w:pPr>
    </w:p>
    <w:p w14:paraId="3E5AAF58" w14:textId="77777777" w:rsidR="00FE125A" w:rsidRDefault="00FE125A">
      <w:pPr>
        <w:pBdr>
          <w:top w:val="nil"/>
          <w:left w:val="nil"/>
          <w:bottom w:val="nil"/>
          <w:right w:val="nil"/>
          <w:between w:val="nil"/>
        </w:pBdr>
        <w:rPr>
          <w:color w:val="000000"/>
        </w:rPr>
      </w:pPr>
    </w:p>
    <w:p w14:paraId="3805A44D"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World War I (1914 – 1918)</w:t>
      </w:r>
    </w:p>
    <w:p w14:paraId="4B7CF5F0" w14:textId="77777777" w:rsidR="00FE125A" w:rsidRDefault="00FE125A">
      <w:pPr>
        <w:pBdr>
          <w:top w:val="nil"/>
          <w:left w:val="nil"/>
          <w:bottom w:val="nil"/>
          <w:right w:val="nil"/>
          <w:between w:val="nil"/>
        </w:pBdr>
        <w:rPr>
          <w:color w:val="000000"/>
        </w:rPr>
      </w:pPr>
    </w:p>
    <w:p w14:paraId="13F3DB78" w14:textId="77777777" w:rsidR="00FE125A" w:rsidRDefault="00000000">
      <w:pPr>
        <w:numPr>
          <w:ilvl w:val="0"/>
          <w:numId w:val="26"/>
        </w:numPr>
        <w:pBdr>
          <w:top w:val="nil"/>
          <w:left w:val="nil"/>
          <w:bottom w:val="nil"/>
          <w:right w:val="nil"/>
          <w:between w:val="nil"/>
        </w:pBdr>
      </w:pPr>
      <w:r>
        <w:rPr>
          <w:color w:val="000000"/>
        </w:rPr>
        <w:t>US initially remained neutral – Washington’s influence</w:t>
      </w:r>
    </w:p>
    <w:p w14:paraId="0D3757EC" w14:textId="77777777" w:rsidR="00FE125A" w:rsidRDefault="00000000">
      <w:pPr>
        <w:numPr>
          <w:ilvl w:val="0"/>
          <w:numId w:val="26"/>
        </w:numPr>
        <w:pBdr>
          <w:top w:val="nil"/>
          <w:left w:val="nil"/>
          <w:bottom w:val="nil"/>
          <w:right w:val="nil"/>
          <w:between w:val="nil"/>
        </w:pBdr>
      </w:pPr>
      <w:r>
        <w:rPr>
          <w:color w:val="000000"/>
        </w:rPr>
        <w:t>Joined due to:</w:t>
      </w:r>
    </w:p>
    <w:p w14:paraId="1F34BD99" w14:textId="77777777" w:rsidR="00FE125A" w:rsidRDefault="00000000">
      <w:pPr>
        <w:numPr>
          <w:ilvl w:val="1"/>
          <w:numId w:val="26"/>
        </w:numPr>
        <w:pBdr>
          <w:top w:val="nil"/>
          <w:left w:val="nil"/>
          <w:bottom w:val="nil"/>
          <w:right w:val="nil"/>
          <w:between w:val="nil"/>
        </w:pBdr>
      </w:pPr>
      <w:r>
        <w:rPr>
          <w:color w:val="000000"/>
        </w:rPr>
        <w:t>German unrestricted submarine warfare</w:t>
      </w:r>
    </w:p>
    <w:p w14:paraId="455A4749" w14:textId="77777777" w:rsidR="00FE125A" w:rsidRDefault="00000000">
      <w:pPr>
        <w:numPr>
          <w:ilvl w:val="1"/>
          <w:numId w:val="26"/>
        </w:numPr>
        <w:pBdr>
          <w:top w:val="nil"/>
          <w:left w:val="nil"/>
          <w:bottom w:val="nil"/>
          <w:right w:val="nil"/>
          <w:between w:val="nil"/>
        </w:pBdr>
      </w:pPr>
      <w:r>
        <w:rPr>
          <w:color w:val="000000"/>
        </w:rPr>
        <w:t>Zimmermann Telegram</w:t>
      </w:r>
    </w:p>
    <w:p w14:paraId="336D97E8" w14:textId="77777777" w:rsidR="00FE125A" w:rsidRDefault="00000000">
      <w:pPr>
        <w:numPr>
          <w:ilvl w:val="0"/>
          <w:numId w:val="26"/>
        </w:numPr>
        <w:pBdr>
          <w:top w:val="nil"/>
          <w:left w:val="nil"/>
          <w:bottom w:val="nil"/>
          <w:right w:val="nil"/>
          <w:between w:val="nil"/>
        </w:pBdr>
      </w:pPr>
      <w:r>
        <w:rPr>
          <w:b/>
          <w:bCs/>
          <w:color w:val="000000"/>
        </w:rPr>
        <w:t>Wilson’s 14 Points</w:t>
      </w:r>
      <w:r>
        <w:rPr>
          <w:color w:val="000000"/>
        </w:rPr>
        <w:t xml:space="preserve"> – goal for post WWI</w:t>
      </w:r>
    </w:p>
    <w:p w14:paraId="0E6977B3" w14:textId="77777777" w:rsidR="00FE125A" w:rsidRDefault="00000000">
      <w:pPr>
        <w:numPr>
          <w:ilvl w:val="1"/>
          <w:numId w:val="26"/>
        </w:numPr>
        <w:pBdr>
          <w:top w:val="nil"/>
          <w:left w:val="nil"/>
          <w:bottom w:val="nil"/>
          <w:right w:val="nil"/>
          <w:between w:val="nil"/>
        </w:pBdr>
      </w:pPr>
      <w:r>
        <w:rPr>
          <w:color w:val="000000"/>
        </w:rPr>
        <w:t>Freedom of the seas, no secret alliances, “League of Nations”, etc.</w:t>
      </w:r>
    </w:p>
    <w:p w14:paraId="7F21CE63" w14:textId="77777777" w:rsidR="00FE125A" w:rsidRDefault="00000000">
      <w:pPr>
        <w:numPr>
          <w:ilvl w:val="2"/>
          <w:numId w:val="26"/>
        </w:numPr>
        <w:pBdr>
          <w:top w:val="nil"/>
          <w:left w:val="nil"/>
          <w:bottom w:val="nil"/>
          <w:right w:val="nil"/>
          <w:between w:val="nil"/>
        </w:pBdr>
      </w:pPr>
      <w:r>
        <w:rPr>
          <w:color w:val="000000"/>
        </w:rPr>
        <w:t>The US Senate rejected the Treaty – influence of George Washington – great connection if essay is on foreign policy</w:t>
      </w:r>
    </w:p>
    <w:p w14:paraId="4EF7AD4A" w14:textId="77777777" w:rsidR="00FE125A" w:rsidRDefault="00000000">
      <w:pPr>
        <w:numPr>
          <w:ilvl w:val="0"/>
          <w:numId w:val="26"/>
        </w:numPr>
        <w:pBdr>
          <w:top w:val="nil"/>
          <w:left w:val="nil"/>
          <w:bottom w:val="nil"/>
          <w:right w:val="nil"/>
          <w:between w:val="nil"/>
        </w:pBdr>
      </w:pPr>
      <w:r>
        <w:rPr>
          <w:color w:val="000000"/>
        </w:rPr>
        <w:t>After the war, the US reverted to neutrality/isolationism</w:t>
      </w:r>
    </w:p>
    <w:p w14:paraId="0EBFDD5B" w14:textId="77777777" w:rsidR="00FE125A" w:rsidRDefault="00FE125A">
      <w:pPr>
        <w:pBdr>
          <w:top w:val="nil"/>
          <w:left w:val="nil"/>
          <w:bottom w:val="nil"/>
          <w:right w:val="nil"/>
          <w:between w:val="nil"/>
        </w:pBdr>
        <w:rPr>
          <w:color w:val="000000"/>
        </w:rPr>
      </w:pPr>
    </w:p>
    <w:p w14:paraId="719BADFE" w14:textId="77777777" w:rsidR="00FE125A" w:rsidRDefault="00000000">
      <w:pPr>
        <w:pBdr>
          <w:top w:val="nil"/>
          <w:left w:val="nil"/>
          <w:bottom w:val="nil"/>
          <w:right w:val="nil"/>
          <w:between w:val="nil"/>
        </w:pBdr>
        <w:jc w:val="center"/>
        <w:rPr>
          <w:b/>
          <w:bCs/>
          <w:color w:val="000000"/>
          <w:sz w:val="28"/>
          <w:szCs w:val="28"/>
        </w:rPr>
      </w:pPr>
      <w:r>
        <w:rPr>
          <w:b/>
          <w:bCs/>
          <w:color w:val="000000"/>
          <w:sz w:val="28"/>
          <w:szCs w:val="28"/>
        </w:rPr>
        <w:t>Lead Up To WWII (1930s)</w:t>
      </w:r>
    </w:p>
    <w:p w14:paraId="7C6EE37A" w14:textId="77777777" w:rsidR="00FE125A" w:rsidRDefault="00FE125A">
      <w:pPr>
        <w:pBdr>
          <w:top w:val="nil"/>
          <w:left w:val="nil"/>
          <w:bottom w:val="nil"/>
          <w:right w:val="nil"/>
          <w:between w:val="nil"/>
        </w:pBdr>
        <w:rPr>
          <w:color w:val="000000"/>
        </w:rPr>
      </w:pPr>
    </w:p>
    <w:p w14:paraId="4519C96A" w14:textId="77777777" w:rsidR="00FE125A" w:rsidRDefault="00000000">
      <w:pPr>
        <w:numPr>
          <w:ilvl w:val="0"/>
          <w:numId w:val="27"/>
        </w:numPr>
        <w:pBdr>
          <w:top w:val="nil"/>
          <w:left w:val="nil"/>
          <w:bottom w:val="nil"/>
          <w:right w:val="nil"/>
          <w:between w:val="nil"/>
        </w:pBdr>
      </w:pPr>
      <w:r>
        <w:rPr>
          <w:color w:val="000000"/>
        </w:rPr>
        <w:t>With Fascism in Italy and Germany on the rise and conquering land in Europe, while Japan conquered territory in Asia, many in the US sought to remain neutral</w:t>
      </w:r>
    </w:p>
    <w:p w14:paraId="0950B85C" w14:textId="77777777" w:rsidR="00FE125A" w:rsidRDefault="00000000">
      <w:pPr>
        <w:numPr>
          <w:ilvl w:val="1"/>
          <w:numId w:val="27"/>
        </w:numPr>
        <w:pBdr>
          <w:top w:val="nil"/>
          <w:left w:val="nil"/>
          <w:bottom w:val="nil"/>
          <w:right w:val="nil"/>
          <w:between w:val="nil"/>
        </w:pBdr>
      </w:pPr>
      <w:r>
        <w:rPr>
          <w:color w:val="000000"/>
        </w:rPr>
        <w:t>American First Committee – sought to remain neutral, Charles Lindbergh was a member</w:t>
      </w:r>
    </w:p>
    <w:p w14:paraId="78BD5485" w14:textId="77777777" w:rsidR="00FE125A" w:rsidRDefault="00000000">
      <w:pPr>
        <w:numPr>
          <w:ilvl w:val="0"/>
          <w:numId w:val="27"/>
        </w:numPr>
        <w:pBdr>
          <w:top w:val="nil"/>
          <w:left w:val="nil"/>
          <w:bottom w:val="nil"/>
          <w:right w:val="nil"/>
          <w:between w:val="nil"/>
        </w:pBdr>
      </w:pPr>
      <w:r>
        <w:rPr>
          <w:color w:val="000000"/>
        </w:rPr>
        <w:t>Cash and Carry (1937):</w:t>
      </w:r>
    </w:p>
    <w:p w14:paraId="12606DE0" w14:textId="77777777" w:rsidR="00FE125A" w:rsidRDefault="00000000">
      <w:pPr>
        <w:numPr>
          <w:ilvl w:val="1"/>
          <w:numId w:val="27"/>
        </w:numPr>
        <w:pBdr>
          <w:top w:val="nil"/>
          <w:left w:val="nil"/>
          <w:bottom w:val="nil"/>
          <w:right w:val="nil"/>
          <w:between w:val="nil"/>
        </w:pBdr>
      </w:pPr>
      <w:r>
        <w:rPr>
          <w:color w:val="000000"/>
        </w:rPr>
        <w:t>Warring nations could purchase goods from US, but must pay cash and pick up goods from US</w:t>
      </w:r>
    </w:p>
    <w:p w14:paraId="1863F216" w14:textId="77777777" w:rsidR="00FE125A" w:rsidRDefault="00000000">
      <w:pPr>
        <w:numPr>
          <w:ilvl w:val="0"/>
          <w:numId w:val="27"/>
        </w:numPr>
        <w:pBdr>
          <w:top w:val="nil"/>
          <w:left w:val="nil"/>
          <w:bottom w:val="nil"/>
          <w:right w:val="nil"/>
          <w:between w:val="nil"/>
        </w:pBdr>
      </w:pPr>
      <w:r>
        <w:rPr>
          <w:color w:val="000000"/>
        </w:rPr>
        <w:t>Lend-Lease Act (1941):</w:t>
      </w:r>
    </w:p>
    <w:p w14:paraId="4D4AE2F3" w14:textId="77777777" w:rsidR="00FE125A" w:rsidRDefault="00000000">
      <w:pPr>
        <w:numPr>
          <w:ilvl w:val="1"/>
          <w:numId w:val="27"/>
        </w:numPr>
        <w:pBdr>
          <w:top w:val="nil"/>
          <w:left w:val="nil"/>
          <w:bottom w:val="nil"/>
          <w:right w:val="nil"/>
          <w:between w:val="nil"/>
        </w:pBdr>
      </w:pPr>
      <w:r>
        <w:rPr>
          <w:color w:val="000000"/>
        </w:rPr>
        <w:t>US could lend crucial supplies to countries FDR deemed vital to help (Britain in particular)</w:t>
      </w:r>
    </w:p>
    <w:p w14:paraId="4CF15D84" w14:textId="77777777" w:rsidR="00FE125A" w:rsidRDefault="00FE125A">
      <w:pPr>
        <w:pBdr>
          <w:top w:val="nil"/>
          <w:left w:val="nil"/>
          <w:bottom w:val="nil"/>
          <w:right w:val="nil"/>
          <w:between w:val="nil"/>
        </w:pBdr>
        <w:rPr>
          <w:color w:val="000000"/>
        </w:rPr>
      </w:pPr>
    </w:p>
    <w:p w14:paraId="629D779A" w14:textId="77777777" w:rsidR="00FE125A" w:rsidRDefault="00000000">
      <w:pPr>
        <w:pBdr>
          <w:top w:val="nil"/>
          <w:left w:val="nil"/>
          <w:bottom w:val="nil"/>
          <w:right w:val="nil"/>
          <w:between w:val="nil"/>
        </w:pBdr>
        <w:jc w:val="center"/>
        <w:rPr>
          <w:b/>
          <w:bCs/>
          <w:color w:val="000000"/>
        </w:rPr>
      </w:pPr>
      <w:r>
        <w:rPr>
          <w:b/>
          <w:bCs/>
          <w:color w:val="000000"/>
        </w:rPr>
        <w:t>US In WWII (1941 – 1945)</w:t>
      </w:r>
    </w:p>
    <w:p w14:paraId="4E02494D" w14:textId="77777777" w:rsidR="00FE125A" w:rsidRDefault="00FE125A">
      <w:pPr>
        <w:pBdr>
          <w:top w:val="nil"/>
          <w:left w:val="nil"/>
          <w:bottom w:val="nil"/>
          <w:right w:val="nil"/>
          <w:between w:val="nil"/>
        </w:pBdr>
        <w:rPr>
          <w:color w:val="000000"/>
        </w:rPr>
      </w:pPr>
    </w:p>
    <w:p w14:paraId="48C30090" w14:textId="77777777" w:rsidR="00FE125A" w:rsidRDefault="00000000">
      <w:pPr>
        <w:numPr>
          <w:ilvl w:val="0"/>
          <w:numId w:val="17"/>
        </w:numPr>
        <w:pBdr>
          <w:top w:val="nil"/>
          <w:left w:val="nil"/>
          <w:bottom w:val="nil"/>
          <w:right w:val="nil"/>
          <w:between w:val="nil"/>
        </w:pBdr>
      </w:pPr>
      <w:r>
        <w:rPr>
          <w:color w:val="000000"/>
        </w:rPr>
        <w:t>December 7, 1941 – attack on Pearl Harbor, US entered the war the next day</w:t>
      </w:r>
    </w:p>
    <w:p w14:paraId="7BF97C3C" w14:textId="77777777" w:rsidR="00FE125A" w:rsidRDefault="00000000">
      <w:pPr>
        <w:numPr>
          <w:ilvl w:val="0"/>
          <w:numId w:val="17"/>
        </w:numPr>
        <w:pBdr>
          <w:top w:val="nil"/>
          <w:left w:val="nil"/>
          <w:bottom w:val="nil"/>
          <w:right w:val="nil"/>
          <w:between w:val="nil"/>
        </w:pBdr>
      </w:pPr>
      <w:r>
        <w:rPr>
          <w:color w:val="000000"/>
        </w:rPr>
        <w:t>End of the war the US ended its long-standing policy of isolationism and joined the United Nations</w:t>
      </w:r>
    </w:p>
    <w:p w14:paraId="2D200787" w14:textId="77777777" w:rsidR="00FE125A" w:rsidRDefault="00FE125A">
      <w:pPr>
        <w:pBdr>
          <w:top w:val="nil"/>
          <w:left w:val="nil"/>
          <w:bottom w:val="nil"/>
          <w:right w:val="nil"/>
          <w:between w:val="nil"/>
        </w:pBdr>
        <w:rPr>
          <w:b/>
          <w:bCs/>
          <w:color w:val="000000"/>
        </w:rPr>
      </w:pPr>
    </w:p>
    <w:p w14:paraId="40CD97F1" w14:textId="77777777" w:rsidR="00FE125A" w:rsidRDefault="00000000">
      <w:pPr>
        <w:pBdr>
          <w:top w:val="nil"/>
          <w:left w:val="nil"/>
          <w:bottom w:val="nil"/>
          <w:right w:val="nil"/>
          <w:between w:val="nil"/>
        </w:pBdr>
        <w:jc w:val="center"/>
        <w:rPr>
          <w:i/>
          <w:iCs/>
          <w:color w:val="000000"/>
          <w:sz w:val="36"/>
          <w:szCs w:val="36"/>
          <w:u w:val="single"/>
        </w:rPr>
      </w:pPr>
      <w:r>
        <w:rPr>
          <w:b/>
          <w:bCs/>
          <w:i/>
          <w:iCs/>
          <w:color w:val="000000"/>
          <w:sz w:val="40"/>
          <w:szCs w:val="40"/>
          <w:u w:val="single"/>
        </w:rPr>
        <w:t>Reforms</w:t>
      </w:r>
    </w:p>
    <w:p w14:paraId="2A4AC07C" w14:textId="77777777" w:rsidR="00FE125A" w:rsidRDefault="00000000">
      <w:pPr>
        <w:numPr>
          <w:ilvl w:val="0"/>
          <w:numId w:val="29"/>
        </w:numPr>
        <w:pBdr>
          <w:top w:val="nil"/>
          <w:left w:val="nil"/>
          <w:bottom w:val="nil"/>
          <w:right w:val="nil"/>
          <w:between w:val="nil"/>
        </w:pBdr>
        <w:rPr>
          <w:color w:val="000000"/>
        </w:rPr>
      </w:pPr>
      <w:r>
        <w:rPr>
          <w:b/>
          <w:bCs/>
          <w:color w:val="000000"/>
          <w:u w:val="single"/>
        </w:rPr>
        <w:t>Abolitionism</w:t>
      </w:r>
      <w:r>
        <w:rPr>
          <w:color w:val="000000"/>
        </w:rPr>
        <w:t xml:space="preserve"> – advocated an end to slavery</w:t>
      </w:r>
    </w:p>
    <w:p w14:paraId="10C716E9" w14:textId="77777777" w:rsidR="00FE125A" w:rsidRDefault="00000000">
      <w:pPr>
        <w:numPr>
          <w:ilvl w:val="1"/>
          <w:numId w:val="29"/>
        </w:numPr>
        <w:pBdr>
          <w:top w:val="nil"/>
          <w:left w:val="nil"/>
          <w:bottom w:val="nil"/>
          <w:right w:val="nil"/>
          <w:between w:val="nil"/>
        </w:pBdr>
        <w:rPr>
          <w:color w:val="000000"/>
        </w:rPr>
      </w:pPr>
      <w:r>
        <w:rPr>
          <w:color w:val="000000"/>
        </w:rPr>
        <w:t>Famous Abolitionists:</w:t>
      </w:r>
    </w:p>
    <w:p w14:paraId="40C6B585" w14:textId="77777777" w:rsidR="00FE125A" w:rsidRDefault="00000000">
      <w:pPr>
        <w:numPr>
          <w:ilvl w:val="2"/>
          <w:numId w:val="29"/>
        </w:numPr>
        <w:pBdr>
          <w:top w:val="nil"/>
          <w:left w:val="nil"/>
          <w:bottom w:val="nil"/>
          <w:right w:val="nil"/>
          <w:between w:val="nil"/>
        </w:pBdr>
        <w:rPr>
          <w:color w:val="000000"/>
        </w:rPr>
      </w:pPr>
      <w:r>
        <w:rPr>
          <w:color w:val="000000"/>
        </w:rPr>
        <w:lastRenderedPageBreak/>
        <w:t>Frederick Douglass – Former enslaved individual, author, speaker, involved in Women’s Rights movement as well</w:t>
      </w:r>
    </w:p>
    <w:p w14:paraId="222E9718" w14:textId="77777777" w:rsidR="00FE125A" w:rsidRDefault="00000000">
      <w:pPr>
        <w:numPr>
          <w:ilvl w:val="2"/>
          <w:numId w:val="29"/>
        </w:numPr>
        <w:pBdr>
          <w:top w:val="nil"/>
          <w:left w:val="nil"/>
          <w:bottom w:val="nil"/>
          <w:right w:val="nil"/>
          <w:between w:val="nil"/>
        </w:pBdr>
        <w:rPr>
          <w:color w:val="000000"/>
        </w:rPr>
      </w:pPr>
      <w:r>
        <w:rPr>
          <w:color w:val="000000"/>
        </w:rPr>
        <w:t xml:space="preserve">William Lloyd Garrison – created </w:t>
      </w:r>
      <w:r>
        <w:rPr>
          <w:color w:val="000000"/>
          <w:u w:val="single"/>
        </w:rPr>
        <w:t>The Liberator</w:t>
      </w:r>
      <w:r>
        <w:rPr>
          <w:color w:val="000000"/>
        </w:rPr>
        <w:t xml:space="preserve"> – called for an immediate and uncompensated end to slavery</w:t>
      </w:r>
    </w:p>
    <w:p w14:paraId="70673D25" w14:textId="77777777" w:rsidR="00FE125A" w:rsidRDefault="00000000">
      <w:pPr>
        <w:numPr>
          <w:ilvl w:val="2"/>
          <w:numId w:val="29"/>
        </w:numPr>
        <w:pBdr>
          <w:top w:val="nil"/>
          <w:left w:val="nil"/>
          <w:bottom w:val="nil"/>
          <w:right w:val="nil"/>
          <w:between w:val="nil"/>
        </w:pBdr>
        <w:rPr>
          <w:color w:val="000000"/>
        </w:rPr>
      </w:pPr>
      <w:r>
        <w:rPr>
          <w:color w:val="000000"/>
        </w:rPr>
        <w:t>Nat Turner – led one of largest slave rebellions in history in Virginia (1831)</w:t>
      </w:r>
    </w:p>
    <w:p w14:paraId="43A1B4F2" w14:textId="77777777" w:rsidR="00FE125A" w:rsidRDefault="00000000">
      <w:pPr>
        <w:numPr>
          <w:ilvl w:val="2"/>
          <w:numId w:val="29"/>
        </w:numPr>
        <w:pBdr>
          <w:top w:val="nil"/>
          <w:left w:val="nil"/>
          <w:bottom w:val="nil"/>
          <w:right w:val="nil"/>
          <w:between w:val="nil"/>
        </w:pBdr>
        <w:rPr>
          <w:color w:val="000000"/>
        </w:rPr>
      </w:pPr>
      <w:r>
        <w:rPr>
          <w:color w:val="000000"/>
        </w:rPr>
        <w:t>John Brown – attempted to take over Harpers Ferry arsenal (1859) to lead a slave rebellion. Was captured and executed, increased tensions between the north and south</w:t>
      </w:r>
    </w:p>
    <w:p w14:paraId="2DA76F2C" w14:textId="77777777" w:rsidR="00FE125A" w:rsidRDefault="00000000">
      <w:pPr>
        <w:numPr>
          <w:ilvl w:val="2"/>
          <w:numId w:val="29"/>
        </w:numPr>
        <w:pBdr>
          <w:top w:val="nil"/>
          <w:left w:val="nil"/>
          <w:bottom w:val="nil"/>
          <w:right w:val="nil"/>
          <w:between w:val="nil"/>
        </w:pBdr>
        <w:rPr>
          <w:color w:val="000000"/>
        </w:rPr>
      </w:pPr>
      <w:r>
        <w:rPr>
          <w:color w:val="000000"/>
        </w:rPr>
        <w:t>Harriet Tubman – conductor on the Underground Railroad – helped many enslaved individuals escape north</w:t>
      </w:r>
    </w:p>
    <w:p w14:paraId="0B60BADD" w14:textId="77777777" w:rsidR="00FE125A" w:rsidRDefault="00000000">
      <w:pPr>
        <w:numPr>
          <w:ilvl w:val="0"/>
          <w:numId w:val="29"/>
        </w:numPr>
        <w:pBdr>
          <w:top w:val="nil"/>
          <w:left w:val="nil"/>
          <w:bottom w:val="nil"/>
          <w:right w:val="nil"/>
          <w:between w:val="nil"/>
        </w:pBdr>
        <w:rPr>
          <w:color w:val="000000"/>
        </w:rPr>
      </w:pPr>
      <w:r>
        <w:rPr>
          <w:b/>
          <w:bCs/>
          <w:color w:val="000000"/>
          <w:u w:val="single"/>
        </w:rPr>
        <w:t>Women’s Rights</w:t>
      </w:r>
    </w:p>
    <w:p w14:paraId="18ED5587" w14:textId="77777777" w:rsidR="00FE125A" w:rsidRDefault="00000000">
      <w:pPr>
        <w:numPr>
          <w:ilvl w:val="1"/>
          <w:numId w:val="29"/>
        </w:numPr>
        <w:pBdr>
          <w:top w:val="nil"/>
          <w:left w:val="nil"/>
          <w:bottom w:val="nil"/>
          <w:right w:val="nil"/>
          <w:between w:val="nil"/>
        </w:pBdr>
        <w:rPr>
          <w:color w:val="000000"/>
        </w:rPr>
      </w:pPr>
      <w:r>
        <w:rPr>
          <w:color w:val="000000"/>
        </w:rPr>
        <w:t>Seneca Falls Convention (1848) – hoped to obtain suffrage for women, wouldn’t happen until 1920 (19</w:t>
      </w:r>
      <w:r>
        <w:rPr>
          <w:color w:val="000000"/>
          <w:vertAlign w:val="superscript"/>
        </w:rPr>
        <w:t>th</w:t>
      </w:r>
      <w:r>
        <w:rPr>
          <w:color w:val="000000"/>
        </w:rPr>
        <w:t xml:space="preserve"> amendment)</w:t>
      </w:r>
    </w:p>
    <w:p w14:paraId="63F6DA15" w14:textId="77777777" w:rsidR="00FE125A" w:rsidRDefault="00000000">
      <w:pPr>
        <w:numPr>
          <w:ilvl w:val="0"/>
          <w:numId w:val="29"/>
        </w:numPr>
        <w:pBdr>
          <w:top w:val="nil"/>
          <w:left w:val="nil"/>
          <w:bottom w:val="nil"/>
          <w:right w:val="nil"/>
          <w:between w:val="nil"/>
        </w:pBdr>
        <w:rPr>
          <w:color w:val="000000"/>
        </w:rPr>
      </w:pPr>
      <w:r>
        <w:rPr>
          <w:b/>
          <w:bCs/>
          <w:color w:val="000000"/>
          <w:u w:val="single"/>
        </w:rPr>
        <w:t>Progressive Era</w:t>
      </w:r>
      <w:r>
        <w:rPr>
          <w:color w:val="000000"/>
        </w:rPr>
        <w:t xml:space="preserve"> – 1890 – 1920; increased government involvement in businesses, reforms in government</w:t>
      </w:r>
    </w:p>
    <w:p w14:paraId="101940C2" w14:textId="77777777" w:rsidR="00FE125A" w:rsidRDefault="00000000">
      <w:pPr>
        <w:numPr>
          <w:ilvl w:val="1"/>
          <w:numId w:val="29"/>
        </w:numPr>
        <w:pBdr>
          <w:top w:val="nil"/>
          <w:left w:val="nil"/>
          <w:bottom w:val="nil"/>
          <w:right w:val="nil"/>
          <w:between w:val="nil"/>
        </w:pBdr>
        <w:rPr>
          <w:color w:val="000000"/>
        </w:rPr>
      </w:pPr>
      <w:r>
        <w:rPr>
          <w:color w:val="000000"/>
        </w:rPr>
        <w:t>Muckrakers – journalists that exposed societal ills (Upton Sinclair and Jacob Riis)</w:t>
      </w:r>
    </w:p>
    <w:p w14:paraId="33D5FFE2" w14:textId="77777777" w:rsidR="00FE125A" w:rsidRDefault="00FE125A"/>
    <w:p w14:paraId="33C65DCA" w14:textId="77777777" w:rsidR="00FE125A" w:rsidRDefault="00FE125A"/>
    <w:p w14:paraId="5C08DC4F" w14:textId="77777777" w:rsidR="00FE125A" w:rsidRDefault="00FE125A"/>
    <w:p w14:paraId="5AF898F1" w14:textId="77777777" w:rsidR="00FE125A" w:rsidRDefault="00FE125A"/>
    <w:p w14:paraId="0E103204" w14:textId="77777777" w:rsidR="00FE125A" w:rsidRDefault="00FE125A"/>
    <w:p w14:paraId="1E5B7C7A" w14:textId="77777777" w:rsidR="00FE125A" w:rsidRDefault="00FE125A"/>
    <w:p w14:paraId="36C31090" w14:textId="77777777" w:rsidR="00FE125A" w:rsidRDefault="00FE125A"/>
    <w:p w14:paraId="745F3FA6" w14:textId="77777777" w:rsidR="00FE125A" w:rsidRDefault="00FE125A"/>
    <w:p w14:paraId="0519AD42" w14:textId="77777777" w:rsidR="00FE125A" w:rsidRDefault="00FE125A"/>
    <w:p w14:paraId="45186A4F" w14:textId="77777777" w:rsidR="00FE125A" w:rsidRDefault="00FE125A"/>
    <w:p w14:paraId="54B32E6B" w14:textId="77777777" w:rsidR="00FE125A" w:rsidRDefault="00FE125A"/>
    <w:sectPr w:rsidR="00FE125A">
      <w:footerReference w:type="even" r:id="rId8"/>
      <w:footerReference w:type="default" r:id="rId9"/>
      <w:pgSz w:w="15840" w:h="12240" w:orient="landscape"/>
      <w:pgMar w:top="720" w:right="720" w:bottom="720" w:left="720" w:header="720" w:footer="720" w:gutter="0"/>
      <w:pgNumType w:start="1"/>
      <w:cols w:num="2" w:space="720" w:equalWidth="0">
        <w:col w:w="6840" w:space="720"/>
        <w:col w:w="68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60E6D" w14:textId="77777777" w:rsidR="00B067A1" w:rsidRDefault="00B067A1">
      <w:r>
        <w:separator/>
      </w:r>
    </w:p>
  </w:endnote>
  <w:endnote w:type="continuationSeparator" w:id="0">
    <w:p w14:paraId="07C94499" w14:textId="77777777" w:rsidR="00B067A1" w:rsidRDefault="00B06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875CEC-0FF4-844F-BDBF-1C0C7AE5E2CF}"/>
  </w:font>
  <w:font w:name="Courier New">
    <w:panose1 w:val="02070309020205020404"/>
    <w:charset w:val="00"/>
    <w:family w:val="modern"/>
    <w:pitch w:val="fixed"/>
    <w:sig w:usb0="E0002AFF" w:usb1="C0007843" w:usb2="00000009" w:usb3="00000000" w:csb0="000001FF" w:csb1="00000000"/>
    <w:embedRegular r:id="rId2" w:fontKey="{77924DCE-5439-854E-8032-38FE58C866CD}"/>
  </w:font>
  <w:font w:name="Times New Roman">
    <w:panose1 w:val="02020603050405020304"/>
    <w:charset w:val="00"/>
    <w:family w:val="roman"/>
    <w:pitch w:val="variable"/>
    <w:sig w:usb0="E0002EFF" w:usb1="C000785B" w:usb2="00000009" w:usb3="00000000" w:csb0="000001FF" w:csb1="00000000"/>
    <w:embedRegular r:id="rId3" w:fontKey="{A27D7D10-6CB5-9D44-9BF1-68AEDFE85969}"/>
  </w:font>
  <w:font w:name="Calibri">
    <w:panose1 w:val="020F0502020204030204"/>
    <w:charset w:val="00"/>
    <w:family w:val="swiss"/>
    <w:pitch w:val="variable"/>
    <w:sig w:usb0="E0002AFF" w:usb1="C000247B" w:usb2="00000009" w:usb3="00000000" w:csb0="000001FF" w:csb1="00000000"/>
    <w:embedRegular r:id="rId4" w:fontKey="{61B34F93-AEA5-0844-B941-C7565FD2DAB0}"/>
    <w:embedBold r:id="rId5" w:fontKey="{A54413F1-0608-1942-B668-5E89CD631FC5}"/>
    <w:embedItalic r:id="rId6" w:fontKey="{0312D426-A870-F24A-8E94-312895F4B030}"/>
    <w:embedBoldItalic r:id="rId7" w:fontKey="{514DD499-68D4-EE44-A1D3-1899361A4FB9}"/>
  </w:font>
  <w:font w:name="Georgia">
    <w:panose1 w:val="02040502050405020303"/>
    <w:charset w:val="00"/>
    <w:family w:val="roman"/>
    <w:pitch w:val="variable"/>
    <w:sig w:usb0="00000287" w:usb1="00000000" w:usb2="00000000" w:usb3="00000000" w:csb0="0000009F" w:csb1="00000000"/>
    <w:embedItalic r:id="rId8" w:fontKey="{63AC75AD-BFBF-8C42-9628-C3815C9B1F1D}"/>
  </w:font>
  <w:font w:name="Cambria">
    <w:panose1 w:val="02040503050406030204"/>
    <w:charset w:val="00"/>
    <w:family w:val="roman"/>
    <w:pitch w:val="variable"/>
    <w:sig w:usb0="E00002FF" w:usb1="400004FF" w:usb2="00000000" w:usb3="00000000" w:csb0="0000019F" w:csb1="00000000"/>
    <w:embedRegular r:id="rId9" w:fontKey="{A2CE8F2A-E2F5-134C-AB78-D88728751BA5}"/>
    <w:embedBold r:id="rId10" w:fontKey="{44E9C7AD-DBC5-E14F-949E-ACC159678B59}"/>
    <w:embedBoldItalic r:id="rId11" w:fontKey="{F8BB084B-B56F-3746-A92F-3FA344585AE2}"/>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0BED1" w14:textId="77777777" w:rsidR="00FE125A"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451944" w14:textId="77777777" w:rsidR="00FE125A" w:rsidRDefault="00FE125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1185" w14:textId="77777777" w:rsidR="00FE125A"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776822">
      <w:rPr>
        <w:noProof/>
        <w:color w:val="000000"/>
      </w:rPr>
      <w:t>1</w:t>
    </w:r>
    <w:r>
      <w:rPr>
        <w:color w:val="000000"/>
      </w:rPr>
      <w:fldChar w:fldCharType="end"/>
    </w:r>
  </w:p>
  <w:p w14:paraId="6E79F920" w14:textId="77777777" w:rsidR="00FE125A" w:rsidRDefault="00FE125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DC704" w14:textId="77777777" w:rsidR="00B067A1" w:rsidRDefault="00B067A1">
      <w:r>
        <w:separator/>
      </w:r>
    </w:p>
  </w:footnote>
  <w:footnote w:type="continuationSeparator" w:id="0">
    <w:p w14:paraId="3AD9958D" w14:textId="77777777" w:rsidR="00B067A1" w:rsidRDefault="00B067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5275"/>
    <w:multiLevelType w:val="multilevel"/>
    <w:tmpl w:val="15941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1415D4"/>
    <w:multiLevelType w:val="multilevel"/>
    <w:tmpl w:val="1D5244B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2" w15:restartNumberingAfterBreak="0">
    <w:nsid w:val="0E5D3650"/>
    <w:multiLevelType w:val="multilevel"/>
    <w:tmpl w:val="D162412C"/>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3" w15:restartNumberingAfterBreak="0">
    <w:nsid w:val="0FE857AA"/>
    <w:multiLevelType w:val="multilevel"/>
    <w:tmpl w:val="C9CAD6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EB08B0"/>
    <w:multiLevelType w:val="multilevel"/>
    <w:tmpl w:val="F6AA90C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126C7E82"/>
    <w:multiLevelType w:val="multilevel"/>
    <w:tmpl w:val="27A8BA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54660C8"/>
    <w:multiLevelType w:val="multilevel"/>
    <w:tmpl w:val="31C60198"/>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7" w15:restartNumberingAfterBreak="0">
    <w:nsid w:val="15935EC2"/>
    <w:multiLevelType w:val="multilevel"/>
    <w:tmpl w:val="EE7CAE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B350012"/>
    <w:multiLevelType w:val="multilevel"/>
    <w:tmpl w:val="A4E0C14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9" w15:restartNumberingAfterBreak="0">
    <w:nsid w:val="1C9B21F8"/>
    <w:multiLevelType w:val="multilevel"/>
    <w:tmpl w:val="D5B03D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2606F34"/>
    <w:multiLevelType w:val="multilevel"/>
    <w:tmpl w:val="B7000F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45E6EA8"/>
    <w:multiLevelType w:val="multilevel"/>
    <w:tmpl w:val="D020F086"/>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12" w15:restartNumberingAfterBreak="0">
    <w:nsid w:val="28353851"/>
    <w:multiLevelType w:val="multilevel"/>
    <w:tmpl w:val="5BB4807E"/>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13" w15:restartNumberingAfterBreak="0">
    <w:nsid w:val="2A7B7B6E"/>
    <w:multiLevelType w:val="multilevel"/>
    <w:tmpl w:val="D6F63C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ABF1893"/>
    <w:multiLevelType w:val="multilevel"/>
    <w:tmpl w:val="C8166A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B2D2A9E"/>
    <w:multiLevelType w:val="multilevel"/>
    <w:tmpl w:val="4AFC02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B715007"/>
    <w:multiLevelType w:val="multilevel"/>
    <w:tmpl w:val="EA1028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C102848"/>
    <w:multiLevelType w:val="multilevel"/>
    <w:tmpl w:val="FCC240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D473343"/>
    <w:multiLevelType w:val="multilevel"/>
    <w:tmpl w:val="8A94D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14D0E64"/>
    <w:multiLevelType w:val="multilevel"/>
    <w:tmpl w:val="A37689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D55303F"/>
    <w:multiLevelType w:val="multilevel"/>
    <w:tmpl w:val="5E4A9F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A3C1632"/>
    <w:multiLevelType w:val="multilevel"/>
    <w:tmpl w:val="49CA47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E4748FF"/>
    <w:multiLevelType w:val="multilevel"/>
    <w:tmpl w:val="5184BF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F3A2B0D"/>
    <w:multiLevelType w:val="multilevel"/>
    <w:tmpl w:val="AACAA658"/>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24" w15:restartNumberingAfterBreak="0">
    <w:nsid w:val="4F856471"/>
    <w:multiLevelType w:val="multilevel"/>
    <w:tmpl w:val="FE5EF3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FC90E7F"/>
    <w:multiLevelType w:val="multilevel"/>
    <w:tmpl w:val="BE1A7D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4F44E46"/>
    <w:multiLevelType w:val="multilevel"/>
    <w:tmpl w:val="17A69F74"/>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27" w15:restartNumberingAfterBreak="0">
    <w:nsid w:val="567D3F60"/>
    <w:multiLevelType w:val="multilevel"/>
    <w:tmpl w:val="1958B3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81D222E"/>
    <w:multiLevelType w:val="multilevel"/>
    <w:tmpl w:val="C8E6AB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D0F530F"/>
    <w:multiLevelType w:val="multilevel"/>
    <w:tmpl w:val="44FCD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F215182"/>
    <w:multiLevelType w:val="multilevel"/>
    <w:tmpl w:val="7FEC12FA"/>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31" w15:restartNumberingAfterBreak="0">
    <w:nsid w:val="5F78575B"/>
    <w:multiLevelType w:val="multilevel"/>
    <w:tmpl w:val="F2B00754"/>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32" w15:restartNumberingAfterBreak="0">
    <w:nsid w:val="6D937F76"/>
    <w:multiLevelType w:val="multilevel"/>
    <w:tmpl w:val="658076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ECB3782"/>
    <w:multiLevelType w:val="multilevel"/>
    <w:tmpl w:val="4678CD62"/>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34" w15:restartNumberingAfterBreak="0">
    <w:nsid w:val="72DF2B8F"/>
    <w:multiLevelType w:val="multilevel"/>
    <w:tmpl w:val="8A16D7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21597364">
    <w:abstractNumId w:val="14"/>
  </w:num>
  <w:num w:numId="2" w16cid:durableId="99374173">
    <w:abstractNumId w:val="19"/>
  </w:num>
  <w:num w:numId="3" w16cid:durableId="996879649">
    <w:abstractNumId w:val="3"/>
  </w:num>
  <w:num w:numId="4" w16cid:durableId="458037775">
    <w:abstractNumId w:val="8"/>
  </w:num>
  <w:num w:numId="5" w16cid:durableId="1059859760">
    <w:abstractNumId w:val="33"/>
  </w:num>
  <w:num w:numId="6" w16cid:durableId="805702105">
    <w:abstractNumId w:val="1"/>
  </w:num>
  <w:num w:numId="7" w16cid:durableId="1778019711">
    <w:abstractNumId w:val="6"/>
  </w:num>
  <w:num w:numId="8" w16cid:durableId="837355420">
    <w:abstractNumId w:val="30"/>
  </w:num>
  <w:num w:numId="9" w16cid:durableId="1876623798">
    <w:abstractNumId w:val="12"/>
  </w:num>
  <w:num w:numId="10" w16cid:durableId="2027824007">
    <w:abstractNumId w:val="11"/>
  </w:num>
  <w:num w:numId="11" w16cid:durableId="1816869403">
    <w:abstractNumId w:val="23"/>
  </w:num>
  <w:num w:numId="12" w16cid:durableId="1747611973">
    <w:abstractNumId w:val="22"/>
  </w:num>
  <w:num w:numId="13" w16cid:durableId="1900435639">
    <w:abstractNumId w:val="2"/>
  </w:num>
  <w:num w:numId="14" w16cid:durableId="1056471582">
    <w:abstractNumId w:val="31"/>
  </w:num>
  <w:num w:numId="15" w16cid:durableId="1285578690">
    <w:abstractNumId w:val="26"/>
  </w:num>
  <w:num w:numId="16" w16cid:durableId="1762869296">
    <w:abstractNumId w:val="32"/>
  </w:num>
  <w:num w:numId="17" w16cid:durableId="208079406">
    <w:abstractNumId w:val="16"/>
  </w:num>
  <w:num w:numId="18" w16cid:durableId="637612024">
    <w:abstractNumId w:val="34"/>
  </w:num>
  <w:num w:numId="19" w16cid:durableId="277444807">
    <w:abstractNumId w:val="15"/>
  </w:num>
  <w:num w:numId="20" w16cid:durableId="32655638">
    <w:abstractNumId w:val="20"/>
  </w:num>
  <w:num w:numId="21" w16cid:durableId="672956408">
    <w:abstractNumId w:val="28"/>
  </w:num>
  <w:num w:numId="22" w16cid:durableId="1158232940">
    <w:abstractNumId w:val="24"/>
  </w:num>
  <w:num w:numId="23" w16cid:durableId="1949779487">
    <w:abstractNumId w:val="4"/>
  </w:num>
  <w:num w:numId="24" w16cid:durableId="366872763">
    <w:abstractNumId w:val="9"/>
  </w:num>
  <w:num w:numId="25" w16cid:durableId="1473056887">
    <w:abstractNumId w:val="29"/>
  </w:num>
  <w:num w:numId="26" w16cid:durableId="431323769">
    <w:abstractNumId w:val="21"/>
  </w:num>
  <w:num w:numId="27" w16cid:durableId="1082025392">
    <w:abstractNumId w:val="27"/>
  </w:num>
  <w:num w:numId="28" w16cid:durableId="1908294586">
    <w:abstractNumId w:val="7"/>
  </w:num>
  <w:num w:numId="29" w16cid:durableId="798183623">
    <w:abstractNumId w:val="18"/>
  </w:num>
  <w:num w:numId="30" w16cid:durableId="27218718">
    <w:abstractNumId w:val="0"/>
  </w:num>
  <w:num w:numId="31" w16cid:durableId="1284656837">
    <w:abstractNumId w:val="5"/>
  </w:num>
  <w:num w:numId="32" w16cid:durableId="1849638184">
    <w:abstractNumId w:val="17"/>
  </w:num>
  <w:num w:numId="33" w16cid:durableId="304630960">
    <w:abstractNumId w:val="25"/>
  </w:num>
  <w:num w:numId="34" w16cid:durableId="659769985">
    <w:abstractNumId w:val="13"/>
  </w:num>
  <w:num w:numId="35" w16cid:durableId="6362278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25A"/>
    <w:rsid w:val="00776822"/>
    <w:rsid w:val="00B067A1"/>
    <w:rsid w:val="00D47EA6"/>
    <w:rsid w:val="00FE1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1B8CCE"/>
  <w15:docId w15:val="{07E9A5DD-7612-7A41-8B50-F2D4136F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3109</Words>
  <Characters>16674</Characters>
  <Application>Microsoft Office Word</Application>
  <DocSecurity>0</DocSecurity>
  <Lines>647</Lines>
  <Paragraphs>377</Paragraphs>
  <ScaleCrop>false</ScaleCrop>
  <Company/>
  <LinksUpToDate>false</LinksUpToDate>
  <CharactersWithSpaces>19652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Norris</cp:lastModifiedBy>
  <cp:revision>2</cp:revision>
  <dcterms:created xsi:type="dcterms:W3CDTF">2026-04-22T22:54:00Z</dcterms:created>
  <dcterms:modified xsi:type="dcterms:W3CDTF">2026-04-22T22:54:00Z</dcterms:modified>
</cp:coreProperties>
</file>